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8FE" w:rsidRDefault="009478FE" w:rsidP="009478FE">
      <w:pPr>
        <w:tabs>
          <w:tab w:val="left" w:pos="198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9478FE">
        <w:rPr>
          <w:rFonts w:ascii="Times New Roman" w:eastAsia="Times New Roman" w:hAnsi="Times New Roman"/>
          <w:bCs/>
          <w:sz w:val="28"/>
          <w:szCs w:val="28"/>
          <w:lang w:eastAsia="zh-CN"/>
        </w:rPr>
        <w:t>Департамент образования и науки Брянской области</w:t>
      </w:r>
    </w:p>
    <w:p w:rsidR="00EE55EA" w:rsidRPr="009478FE" w:rsidRDefault="00EE55EA" w:rsidP="009478FE">
      <w:pPr>
        <w:tabs>
          <w:tab w:val="left" w:pos="198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Cs/>
          <w:sz w:val="28"/>
          <w:szCs w:val="28"/>
          <w:lang w:eastAsia="zh-CN"/>
        </w:rPr>
        <w:t>Климовский филиал</w:t>
      </w:r>
    </w:p>
    <w:p w:rsidR="009478FE" w:rsidRPr="009478FE" w:rsidRDefault="009478FE" w:rsidP="009478FE">
      <w:pPr>
        <w:suppressAutoHyphens/>
        <w:spacing w:after="0" w:line="240" w:lineRule="auto"/>
        <w:ind w:right="-423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78FE">
        <w:rPr>
          <w:rFonts w:ascii="Times New Roman" w:eastAsia="Times New Roman" w:hAnsi="Times New Roman"/>
          <w:bCs/>
          <w:sz w:val="28"/>
          <w:szCs w:val="28"/>
          <w:lang w:eastAsia="zh-CN"/>
        </w:rPr>
        <w:t>ГБПОУ  «Брянский аграрный техникум имени Героя России А.С. Зайцева»</w:t>
      </w:r>
    </w:p>
    <w:p w:rsidR="009478FE" w:rsidRPr="009478FE" w:rsidRDefault="009478FE" w:rsidP="009478FE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tbl>
      <w:tblPr>
        <w:tblW w:w="9668" w:type="dxa"/>
        <w:jc w:val="center"/>
        <w:tblLayout w:type="fixed"/>
        <w:tblLook w:val="0000"/>
      </w:tblPr>
      <w:tblGrid>
        <w:gridCol w:w="4839"/>
        <w:gridCol w:w="4829"/>
      </w:tblGrid>
      <w:tr w:rsidR="00EE55EA" w:rsidRPr="009478FE" w:rsidTr="00EE55EA">
        <w:trPr>
          <w:jc w:val="center"/>
        </w:trPr>
        <w:tc>
          <w:tcPr>
            <w:tcW w:w="4839" w:type="dxa"/>
            <w:shd w:val="clear" w:color="auto" w:fill="auto"/>
          </w:tcPr>
          <w:p w:rsidR="00EE55EA" w:rsidRDefault="00EE55EA">
            <w:pPr>
              <w:pStyle w:val="a3"/>
              <w:spacing w:line="276" w:lineRule="auto"/>
              <w:rPr>
                <w:rStyle w:val="a4"/>
                <w:rFonts w:eastAsia="Calibri"/>
                <w:b w:val="0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РАССМОТРЕНО:</w:t>
            </w:r>
          </w:p>
          <w:p w:rsidR="00EE55EA" w:rsidRDefault="00EE55EA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на заседании</w:t>
            </w:r>
          </w:p>
          <w:p w:rsidR="00EE55EA" w:rsidRDefault="00EE55EA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МО преподавателей</w:t>
            </w:r>
          </w:p>
          <w:p w:rsidR="00EE55EA" w:rsidRDefault="00EE55EA">
            <w:pPr>
              <w:pStyle w:val="a3"/>
              <w:spacing w:before="0" w:beforeAutospacing="0" w:after="0" w:afterAutospacing="0" w:line="276" w:lineRule="auto"/>
              <w:rPr>
                <w:rStyle w:val="a4"/>
                <w:b w:val="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  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И.И. Политыко</w:t>
            </w:r>
            <w:r>
              <w:rPr>
                <w:i/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br/>
            </w:r>
            <w:r>
              <w:rPr>
                <w:rStyle w:val="a4"/>
                <w:b w:val="0"/>
                <w:sz w:val="28"/>
                <w:szCs w:val="28"/>
              </w:rPr>
              <w:t>Протокол №___ от «__»____2022г.</w:t>
            </w:r>
          </w:p>
          <w:p w:rsidR="00EE55EA" w:rsidRDefault="00EE55EA">
            <w:pPr>
              <w:pStyle w:val="a3"/>
              <w:spacing w:before="0" w:beforeAutospacing="0" w:after="0" w:afterAutospacing="0" w:line="276" w:lineRule="auto"/>
              <w:rPr>
                <w:rStyle w:val="a4"/>
                <w:rFonts w:eastAsiaTheme="minorHAnsi"/>
                <w:b w:val="0"/>
                <w:sz w:val="28"/>
                <w:szCs w:val="28"/>
              </w:rPr>
            </w:pPr>
          </w:p>
        </w:tc>
        <w:tc>
          <w:tcPr>
            <w:tcW w:w="4829" w:type="dxa"/>
            <w:shd w:val="clear" w:color="auto" w:fill="auto"/>
          </w:tcPr>
          <w:p w:rsidR="00EE55EA" w:rsidRDefault="00EE55EA">
            <w:pPr>
              <w:pStyle w:val="a3"/>
              <w:spacing w:line="276" w:lineRule="auto"/>
              <w:rPr>
                <w:rStyle w:val="a4"/>
                <w:rFonts w:eastAsia="Calibri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 xml:space="preserve">                </w:t>
            </w:r>
            <w:r>
              <w:rPr>
                <w:rStyle w:val="a4"/>
                <w:sz w:val="28"/>
                <w:szCs w:val="28"/>
              </w:rPr>
              <w:t>УТВЕРЖДАЮ:</w:t>
            </w:r>
          </w:p>
          <w:p w:rsidR="00EE55EA" w:rsidRDefault="00EE55EA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 w:line="276" w:lineRule="auto"/>
              <w:ind w:right="-338"/>
              <w:jc w:val="center"/>
            </w:pPr>
            <w:r>
              <w:rPr>
                <w:sz w:val="28"/>
                <w:szCs w:val="28"/>
              </w:rPr>
              <w:t xml:space="preserve">      заместитель директора по УР</w:t>
            </w:r>
          </w:p>
          <w:p w:rsidR="00EE55EA" w:rsidRDefault="00EE55EA">
            <w:pPr>
              <w:pStyle w:val="a3"/>
              <w:spacing w:before="0" w:beforeAutospacing="0" w:after="0" w:afterAutospacing="0" w:line="276" w:lineRule="auto"/>
              <w:jc w:val="right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 /Е.М. Рыжова</w:t>
            </w:r>
            <w:r>
              <w:rPr>
                <w:i/>
                <w:sz w:val="28"/>
                <w:szCs w:val="28"/>
              </w:rPr>
              <w:t xml:space="preserve"> /</w:t>
            </w:r>
          </w:p>
          <w:p w:rsidR="00EE55EA" w:rsidRDefault="00EE55EA">
            <w:pPr>
              <w:pStyle w:val="a3"/>
              <w:tabs>
                <w:tab w:val="left" w:pos="1169"/>
              </w:tabs>
              <w:spacing w:before="0" w:beforeAutospacing="0" w:after="0" w:afterAutospacing="0"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 _______________ 2022г.</w:t>
            </w:r>
          </w:p>
          <w:p w:rsidR="00EE55EA" w:rsidRDefault="00EE55EA">
            <w:pPr>
              <w:pStyle w:val="a3"/>
              <w:spacing w:line="276" w:lineRule="auto"/>
              <w:jc w:val="center"/>
              <w:rPr>
                <w:rStyle w:val="a4"/>
                <w:rFonts w:eastAsiaTheme="minorHAnsi"/>
                <w:b w:val="0"/>
              </w:rPr>
            </w:pPr>
          </w:p>
        </w:tc>
      </w:tr>
    </w:tbl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FF0000"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78FE">
        <w:rPr>
          <w:rFonts w:ascii="Times New Roman" w:eastAsia="Times New Roman" w:hAnsi="Times New Roman"/>
          <w:b/>
          <w:caps/>
          <w:sz w:val="28"/>
          <w:szCs w:val="28"/>
          <w:lang w:eastAsia="zh-CN"/>
        </w:rPr>
        <w:t xml:space="preserve"> Рабочая ПРОГРАММа учебной  дисциплины</w:t>
      </w:r>
    </w:p>
    <w:p w:rsidR="009478FE" w:rsidRPr="009478FE" w:rsidRDefault="008E3D01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sz w:val="28"/>
          <w:szCs w:val="28"/>
          <w:lang w:eastAsia="zh-CN"/>
        </w:rPr>
        <w:t>ОДБ.03</w:t>
      </w:r>
      <w:r w:rsidR="009478FE"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ИНОСТРАННЫЙ ЯЗЫК </w:t>
      </w:r>
    </w:p>
    <w:p w:rsidR="009478FE" w:rsidRPr="009478FE" w:rsidRDefault="009478FE" w:rsidP="009478FE">
      <w:pPr>
        <w:suppressAutoHyphens/>
        <w:spacing w:after="0" w:line="240" w:lineRule="auto"/>
        <w:ind w:right="1420"/>
        <w:jc w:val="center"/>
        <w:rPr>
          <w:rFonts w:ascii="Times New Roman" w:eastAsia="Times New Roman" w:hAnsi="Times New Roman"/>
          <w:sz w:val="20"/>
          <w:szCs w:val="20"/>
          <w:lang w:eastAsia="zh-CN"/>
        </w:rPr>
      </w:pP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  <w:r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>по специальности СПО</w:t>
      </w:r>
    </w:p>
    <w:p w:rsidR="009478FE" w:rsidRPr="009478FE" w:rsidRDefault="009478FE" w:rsidP="009478FE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  <w:r w:rsidRPr="009478FE">
        <w:rPr>
          <w:rFonts w:ascii="Times New Roman" w:eastAsia="Times New Roman" w:hAnsi="Times New Roman"/>
          <w:b/>
          <w:bCs/>
          <w:sz w:val="32"/>
          <w:szCs w:val="28"/>
          <w:lang w:eastAsia="zh-CN"/>
        </w:rPr>
        <w:t xml:space="preserve">35.02.16 </w:t>
      </w:r>
      <w:r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ЭКСПЛУАТАЦИЯ И РЕМОНТ                          </w:t>
      </w:r>
    </w:p>
    <w:p w:rsidR="009478FE" w:rsidRPr="009478FE" w:rsidRDefault="009478FE" w:rsidP="009478FE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/>
          <w:bCs/>
          <w:sz w:val="28"/>
          <w:szCs w:val="28"/>
          <w:lang w:eastAsia="zh-CN"/>
        </w:rPr>
      </w:pPr>
      <w:r w:rsidRPr="009478FE">
        <w:rPr>
          <w:rFonts w:ascii="Times New Roman" w:eastAsia="Times New Roman" w:hAnsi="Times New Roman"/>
          <w:b/>
          <w:sz w:val="28"/>
          <w:szCs w:val="28"/>
          <w:lang w:eastAsia="zh-CN"/>
        </w:rPr>
        <w:t xml:space="preserve">                СЕЛЬСКОХОЗЯЙСТВЕННОЙ ТЕХНИКИ И ОБОРУДОВАНИЯ</w:t>
      </w:r>
    </w:p>
    <w:p w:rsidR="009478FE" w:rsidRPr="009478FE" w:rsidRDefault="009478FE" w:rsidP="009478FE">
      <w:pPr>
        <w:suppressAutoHyphens/>
        <w:spacing w:after="0" w:line="240" w:lineRule="auto"/>
        <w:ind w:left="-1134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zh-CN"/>
        </w:rPr>
      </w:pPr>
    </w:p>
    <w:p w:rsidR="009478FE" w:rsidRPr="009478FE" w:rsidRDefault="009478FE" w:rsidP="00947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u w:val="single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9478FE" w:rsidRPr="009478FE" w:rsidRDefault="009478FE" w:rsidP="009478FE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  <w:r w:rsidRPr="009478FE">
        <w:rPr>
          <w:rFonts w:ascii="Times New Roman" w:eastAsia="Times New Roman" w:hAnsi="Times New Roman"/>
          <w:sz w:val="28"/>
          <w:szCs w:val="28"/>
          <w:lang w:eastAsia="zh-CN"/>
        </w:rPr>
        <w:t xml:space="preserve"> 2022 г.</w:t>
      </w:r>
    </w:p>
    <w:p w:rsidR="00FD24CB" w:rsidRPr="005D0441" w:rsidRDefault="00FD24CB" w:rsidP="0056259D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5D0441">
        <w:rPr>
          <w:rFonts w:ascii="Times New Roman" w:hAnsi="Times New Roman"/>
          <w:sz w:val="24"/>
          <w:szCs w:val="24"/>
        </w:rPr>
        <w:lastRenderedPageBreak/>
        <w:t>Рабочая программа общеобразовательной</w:t>
      </w:r>
      <w:r w:rsidR="004D38CA" w:rsidRPr="005D0441">
        <w:rPr>
          <w:rFonts w:ascii="Times New Roman" w:hAnsi="Times New Roman"/>
          <w:sz w:val="24"/>
          <w:szCs w:val="24"/>
        </w:rPr>
        <w:t xml:space="preserve">  учебной дисциплины «Иностранный</w:t>
      </w:r>
      <w:r w:rsidRPr="005D0441">
        <w:rPr>
          <w:rFonts w:ascii="Times New Roman" w:hAnsi="Times New Roman"/>
          <w:sz w:val="24"/>
          <w:szCs w:val="24"/>
        </w:rPr>
        <w:t xml:space="preserve"> язык»  разработана на основе Федерального государственного образовательного стандарта среднего общего образ</w:t>
      </w:r>
      <w:r w:rsidR="006612EB" w:rsidRPr="005D0441">
        <w:rPr>
          <w:rFonts w:ascii="Times New Roman" w:hAnsi="Times New Roman"/>
          <w:sz w:val="24"/>
          <w:szCs w:val="24"/>
        </w:rPr>
        <w:t xml:space="preserve">ования (далее ФГОС СОО) (приказ </w:t>
      </w:r>
      <w:r w:rsidRPr="005D0441">
        <w:rPr>
          <w:rFonts w:ascii="Times New Roman" w:hAnsi="Times New Roman"/>
          <w:sz w:val="24"/>
          <w:szCs w:val="24"/>
        </w:rPr>
        <w:t xml:space="preserve">Минобрнауки  России от 17 мая </w:t>
      </w:r>
      <w:smartTag w:uri="urn:schemas-microsoft-com:office:smarttags" w:element="metricconverter">
        <w:smartTagPr>
          <w:attr w:name="ProductID" w:val="2012 г"/>
        </w:smartTagPr>
        <w:r w:rsidRPr="005D0441">
          <w:rPr>
            <w:rFonts w:ascii="Times New Roman" w:hAnsi="Times New Roman"/>
            <w:sz w:val="24"/>
            <w:szCs w:val="24"/>
          </w:rPr>
          <w:t>2012 г</w:t>
        </w:r>
      </w:smartTag>
      <w:r w:rsidRPr="005D0441">
        <w:rPr>
          <w:rFonts w:ascii="Times New Roman" w:hAnsi="Times New Roman"/>
          <w:sz w:val="24"/>
          <w:szCs w:val="24"/>
        </w:rPr>
        <w:t xml:space="preserve">. № 413),  Федерального государственного образовательного по специальности среднего профессионального образования (далее – ФГОС СПО) </w:t>
      </w:r>
      <w:r w:rsidR="009A7173" w:rsidRPr="005D0441">
        <w:rPr>
          <w:rFonts w:ascii="Times New Roman" w:hAnsi="Times New Roman"/>
          <w:sz w:val="24"/>
          <w:szCs w:val="24"/>
        </w:rPr>
        <w:t>35.02.16 «Эксплуатация и ремонт сельскохозяйственной техники и оборудования»</w:t>
      </w:r>
      <w:r w:rsidRPr="005D0441">
        <w:rPr>
          <w:rFonts w:ascii="Times New Roman" w:hAnsi="Times New Roman"/>
          <w:sz w:val="24"/>
          <w:szCs w:val="24"/>
        </w:rPr>
        <w:t xml:space="preserve">(приказ Министерства образования и науки РФ </w:t>
      </w:r>
      <w:r w:rsidRPr="005D0441">
        <w:rPr>
          <w:rFonts w:ascii="Times New Roman" w:hAnsi="Times New Roman"/>
          <w:bCs/>
          <w:sz w:val="24"/>
          <w:szCs w:val="24"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Pr="005D0441">
          <w:rPr>
            <w:rFonts w:ascii="Times New Roman" w:hAnsi="Times New Roman"/>
            <w:bCs/>
            <w:sz w:val="24"/>
            <w:szCs w:val="24"/>
          </w:rPr>
          <w:t>2014 г</w:t>
        </w:r>
      </w:smartTag>
      <w:r w:rsidRPr="005D0441">
        <w:rPr>
          <w:rFonts w:ascii="Times New Roman" w:hAnsi="Times New Roman"/>
          <w:bCs/>
          <w:sz w:val="24"/>
          <w:szCs w:val="24"/>
        </w:rPr>
        <w:t>. №1353</w:t>
      </w:r>
      <w:r w:rsidRPr="005D0441">
        <w:rPr>
          <w:rFonts w:ascii="Times New Roman" w:hAnsi="Times New Roman"/>
          <w:sz w:val="24"/>
          <w:szCs w:val="24"/>
        </w:rPr>
        <w:t>)</w:t>
      </w:r>
      <w:r w:rsidR="00467461" w:rsidRPr="005D0441">
        <w:rPr>
          <w:rFonts w:ascii="Times New Roman" w:hAnsi="Times New Roman"/>
          <w:sz w:val="24"/>
          <w:szCs w:val="24"/>
        </w:rPr>
        <w:t>, Примерной программы Иностранный</w:t>
      </w:r>
      <w:r w:rsidRPr="005D0441">
        <w:rPr>
          <w:rFonts w:ascii="Times New Roman" w:hAnsi="Times New Roman"/>
          <w:sz w:val="24"/>
          <w:szCs w:val="24"/>
        </w:rPr>
        <w:t xml:space="preserve"> язык (базовый уровень) для профессиональных образовательных организаций /  Коржанова А. А., Лаврик Г. В., М. : Издательский центр «Академия», 2015/</w:t>
      </w:r>
    </w:p>
    <w:p w:rsidR="00FD24CB" w:rsidRPr="005D0441" w:rsidRDefault="00FD24CB" w:rsidP="00FD24CB">
      <w:pPr>
        <w:rPr>
          <w:sz w:val="24"/>
          <w:szCs w:val="24"/>
        </w:rPr>
      </w:pPr>
    </w:p>
    <w:p w:rsidR="00FD24CB" w:rsidRPr="005D0441" w:rsidRDefault="00FD24CB" w:rsidP="00FD24CB">
      <w:pPr>
        <w:rPr>
          <w:sz w:val="24"/>
          <w:szCs w:val="24"/>
        </w:rPr>
      </w:pPr>
    </w:p>
    <w:p w:rsidR="00FD24CB" w:rsidRPr="005D0441" w:rsidRDefault="00FD24CB" w:rsidP="00FD24CB">
      <w:pPr>
        <w:pStyle w:val="a3"/>
        <w:jc w:val="both"/>
      </w:pPr>
      <w:r w:rsidRPr="005D0441">
        <w:t xml:space="preserve">Организация-разработчик: </w:t>
      </w:r>
      <w:r w:rsidR="00EE55EA">
        <w:t xml:space="preserve">Климовский филиал </w:t>
      </w:r>
      <w:r w:rsidRPr="005D0441">
        <w:t>ГБ</w:t>
      </w:r>
      <w:r w:rsidR="00CC503B" w:rsidRPr="005D0441">
        <w:t>ПОУ «Брянский аграрный</w:t>
      </w:r>
      <w:r w:rsidRPr="005D0441">
        <w:t xml:space="preserve"> техникум имени Героя России </w:t>
      </w:r>
      <w:r w:rsidR="005D0441">
        <w:t xml:space="preserve">           А.</w:t>
      </w:r>
      <w:r w:rsidRPr="005D0441">
        <w:t>С. Зайцева»</w:t>
      </w:r>
    </w:p>
    <w:p w:rsidR="00FD24CB" w:rsidRPr="005D0441" w:rsidRDefault="00FD24CB" w:rsidP="00FD24CB">
      <w:pPr>
        <w:pStyle w:val="a3"/>
        <w:jc w:val="both"/>
      </w:pPr>
      <w:r w:rsidRPr="005D0441">
        <w:t>Разработчик:</w:t>
      </w:r>
      <w:r w:rsidR="00EE55EA">
        <w:t xml:space="preserve"> Рыжова Е.М.</w:t>
      </w:r>
    </w:p>
    <w:p w:rsidR="00FD24CB" w:rsidRDefault="00FD24CB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pStyle w:val="a3"/>
        <w:jc w:val="both"/>
        <w:rPr>
          <w:sz w:val="27"/>
          <w:szCs w:val="27"/>
        </w:rPr>
      </w:pPr>
    </w:p>
    <w:p w:rsidR="00EE55EA" w:rsidRDefault="00EE55EA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pStyle w:val="a3"/>
        <w:jc w:val="both"/>
        <w:rPr>
          <w:sz w:val="27"/>
          <w:szCs w:val="27"/>
        </w:rPr>
      </w:pPr>
    </w:p>
    <w:p w:rsidR="0056259D" w:rsidRDefault="0056259D" w:rsidP="00FD24CB">
      <w:pPr>
        <w:pStyle w:val="a3"/>
        <w:jc w:val="both"/>
        <w:rPr>
          <w:sz w:val="27"/>
          <w:szCs w:val="27"/>
        </w:rPr>
      </w:pPr>
    </w:p>
    <w:p w:rsidR="00467461" w:rsidRPr="00055860" w:rsidRDefault="00467461" w:rsidP="00467461">
      <w:pPr>
        <w:spacing w:before="74"/>
        <w:ind w:left="1702" w:right="742"/>
        <w:rPr>
          <w:rFonts w:ascii="Times New Roman" w:hAnsi="Times New Roman"/>
          <w:sz w:val="24"/>
          <w:szCs w:val="24"/>
        </w:rPr>
      </w:pPr>
      <w:r w:rsidRPr="00055860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467461" w:rsidRPr="007B79AC" w:rsidRDefault="00467461" w:rsidP="00467461">
      <w:pPr>
        <w:pStyle w:val="a8"/>
        <w:spacing w:before="10" w:after="1"/>
        <w:rPr>
          <w:i/>
        </w:rPr>
      </w:pPr>
    </w:p>
    <w:tbl>
      <w:tblPr>
        <w:tblStyle w:val="TableNormal"/>
        <w:tblW w:w="0" w:type="auto"/>
        <w:tblInd w:w="349" w:type="dxa"/>
        <w:tblLayout w:type="fixed"/>
        <w:tblLook w:val="01E0"/>
      </w:tblPr>
      <w:tblGrid>
        <w:gridCol w:w="8298"/>
      </w:tblGrid>
      <w:tr w:rsidR="00467461" w:rsidRPr="007B79AC" w:rsidTr="00166E00">
        <w:trPr>
          <w:trHeight w:val="546"/>
        </w:trPr>
        <w:tc>
          <w:tcPr>
            <w:tcW w:w="8298" w:type="dxa"/>
          </w:tcPr>
          <w:p w:rsidR="00467461" w:rsidRDefault="00467461" w:rsidP="00467461">
            <w:pPr>
              <w:pStyle w:val="TableParagraph"/>
              <w:numPr>
                <w:ilvl w:val="0"/>
                <w:numId w:val="1"/>
              </w:numPr>
              <w:spacing w:line="266" w:lineRule="exact"/>
              <w:ind w:right="-7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  <w:lang w:val="ru-RU"/>
              </w:rPr>
              <w:t xml:space="preserve">ояснительная записка                                                                                    3                                                 </w:t>
            </w:r>
          </w:p>
          <w:p w:rsidR="00467461" w:rsidRPr="007B79AC" w:rsidRDefault="00467461" w:rsidP="00166E00">
            <w:pPr>
              <w:pStyle w:val="TableParagraph"/>
              <w:spacing w:line="266" w:lineRule="exact"/>
              <w:ind w:left="560"/>
              <w:rPr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TableParagraph"/>
              <w:numPr>
                <w:ilvl w:val="0"/>
                <w:numId w:val="1"/>
              </w:numPr>
              <w:spacing w:line="266" w:lineRule="exac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Общая характеристика  рабочей учебной дисциплины «Иностранный язык»                                                                                                                  4</w:t>
            </w:r>
          </w:p>
          <w:p w:rsidR="00467461" w:rsidRPr="007B79AC" w:rsidRDefault="00467461" w:rsidP="00166E00">
            <w:pPr>
              <w:pStyle w:val="TableParagraph"/>
              <w:spacing w:line="266" w:lineRule="exact"/>
              <w:rPr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Место учебной дисциплины в учебном плане                                              7</w:t>
            </w:r>
          </w:p>
          <w:p w:rsidR="00467461" w:rsidRPr="00944ED9" w:rsidRDefault="00467461" w:rsidP="00166E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освоения учебной дисциплины                                                   7</w:t>
            </w:r>
          </w:p>
          <w:p w:rsidR="00467461" w:rsidRPr="00944ED9" w:rsidRDefault="00467461" w:rsidP="00166E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учебной дисциплины                                                                  8                 </w:t>
            </w:r>
          </w:p>
          <w:p w:rsidR="00467461" w:rsidRPr="00944ED9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Тематическое планирование                                                                           10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арактеристика основных видов учебной деятельности студентов           25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Учебно- методическое и материально-техническое обеспечение программы учебной дисциплины </w:t>
            </w:r>
            <w:r w:rsidRPr="00055860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Иностранный язык»                              28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Default="00467461" w:rsidP="00467461">
            <w:pPr>
              <w:pStyle w:val="aa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Рекомендуемая литература                                                                              29</w:t>
            </w:r>
          </w:p>
          <w:p w:rsidR="00467461" w:rsidRPr="00055860" w:rsidRDefault="00467461" w:rsidP="00166E00">
            <w:pPr>
              <w:pStyle w:val="aa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pStyle w:val="aa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pStyle w:val="aa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67461" w:rsidRPr="007B79AC" w:rsidRDefault="00467461" w:rsidP="00166E00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</w:p>
        </w:tc>
      </w:tr>
    </w:tbl>
    <w:p w:rsidR="00CC503B" w:rsidRDefault="00CC503B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467461" w:rsidRDefault="00467461" w:rsidP="00FD24CB">
      <w:pPr>
        <w:pStyle w:val="a3"/>
        <w:jc w:val="both"/>
        <w:rPr>
          <w:sz w:val="27"/>
          <w:szCs w:val="27"/>
        </w:rPr>
      </w:pPr>
    </w:p>
    <w:p w:rsidR="005D0441" w:rsidRDefault="005D0441" w:rsidP="00FD24CB">
      <w:pPr>
        <w:rPr>
          <w:rFonts w:ascii="Times New Roman" w:hAnsi="Times New Roman"/>
          <w:b/>
        </w:rPr>
      </w:pPr>
    </w:p>
    <w:p w:rsidR="00FD24CB" w:rsidRPr="00E078B8" w:rsidRDefault="00FD24CB" w:rsidP="00FD24CB">
      <w:pPr>
        <w:rPr>
          <w:rFonts w:ascii="Times New Roman" w:hAnsi="Times New Roman"/>
          <w:b/>
        </w:rPr>
      </w:pPr>
      <w:r w:rsidRPr="00E078B8">
        <w:rPr>
          <w:rFonts w:ascii="Times New Roman" w:hAnsi="Times New Roman"/>
          <w:b/>
        </w:rPr>
        <w:lastRenderedPageBreak/>
        <w:t xml:space="preserve">                                             ПОЯСНИТЕЛЬНАЯ ЗАПИСКА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Программа общеобразовательной учебной дис</w:t>
      </w:r>
      <w:r w:rsidR="004D38CA">
        <w:rPr>
          <w:rFonts w:ascii="Times New Roman" w:hAnsi="Times New Roman"/>
        </w:rPr>
        <w:t>циплины «Иностранный</w:t>
      </w:r>
      <w:r>
        <w:rPr>
          <w:rFonts w:ascii="Times New Roman" w:hAnsi="Times New Roman"/>
        </w:rPr>
        <w:t xml:space="preserve"> язык» пред</w:t>
      </w:r>
      <w:r w:rsidRPr="00E078B8">
        <w:rPr>
          <w:rFonts w:ascii="Times New Roman" w:hAnsi="Times New Roman"/>
        </w:rPr>
        <w:t>назначена для изучения английского языка в профессиональных образовательных организациях, реализующих образовательную пр</w:t>
      </w:r>
      <w:r>
        <w:rPr>
          <w:rFonts w:ascii="Times New Roman" w:hAnsi="Times New Roman"/>
        </w:rPr>
        <w:t>ограмму среднего общего образо</w:t>
      </w:r>
      <w:r w:rsidRPr="00E078B8">
        <w:rPr>
          <w:rFonts w:ascii="Times New Roman" w:hAnsi="Times New Roman"/>
        </w:rPr>
        <w:t>вания в пределах освоения основной профессиональной образовательной программы (ОПОП) СПО на базе основного общего образования</w:t>
      </w:r>
      <w:r>
        <w:rPr>
          <w:rFonts w:ascii="Times New Roman" w:hAnsi="Times New Roman"/>
        </w:rPr>
        <w:t xml:space="preserve"> при подготовке квалифицирован</w:t>
      </w:r>
      <w:r w:rsidRPr="00E078B8">
        <w:rPr>
          <w:rFonts w:ascii="Times New Roman" w:hAnsi="Times New Roman"/>
        </w:rPr>
        <w:t xml:space="preserve">ных рабочих, служащих и специалистов среднего звена.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Программа разработана на основе требований ФГОС среднего общего образования, предъявляемых к структуре, содержанию и резу</w:t>
      </w:r>
      <w:r>
        <w:rPr>
          <w:rFonts w:ascii="Times New Roman" w:hAnsi="Times New Roman"/>
        </w:rPr>
        <w:t>льтатам освоения учебной дисци</w:t>
      </w:r>
      <w:r w:rsidR="004D38CA">
        <w:rPr>
          <w:rFonts w:ascii="Times New Roman" w:hAnsi="Times New Roman"/>
        </w:rPr>
        <w:t>плины «Иностранный</w:t>
      </w:r>
      <w:r w:rsidRPr="00E078B8">
        <w:rPr>
          <w:rFonts w:ascii="Times New Roman" w:hAnsi="Times New Roman"/>
        </w:rPr>
        <w:t xml:space="preserve"> язык», и в соответствии с Рекомендациями по организации получения среднего общего образования в предела</w:t>
      </w:r>
      <w:r>
        <w:rPr>
          <w:rFonts w:ascii="Times New Roman" w:hAnsi="Times New Roman"/>
        </w:rPr>
        <w:t>х освоения образовательных про</w:t>
      </w:r>
      <w:r w:rsidRPr="00E078B8">
        <w:rPr>
          <w:rFonts w:ascii="Times New Roman" w:hAnsi="Times New Roman"/>
        </w:rPr>
        <w:t>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 марта 2015 г. № 06-259). Содержание программ</w:t>
      </w:r>
      <w:r w:rsidR="004D38CA">
        <w:rPr>
          <w:rFonts w:ascii="Times New Roman" w:hAnsi="Times New Roman"/>
        </w:rPr>
        <w:t>ы учебной дисциплины «Иностранный</w:t>
      </w:r>
      <w:r w:rsidRPr="00E078B8">
        <w:rPr>
          <w:rFonts w:ascii="Times New Roman" w:hAnsi="Times New Roman"/>
        </w:rPr>
        <w:t xml:space="preserve"> язык» направлено на достижение следующих целей: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воспитание личности, способной и желающ</w:t>
      </w:r>
      <w:r>
        <w:rPr>
          <w:rFonts w:ascii="Times New Roman" w:hAnsi="Times New Roman"/>
        </w:rPr>
        <w:t>ей участвовать в общении на меж</w:t>
      </w:r>
      <w:r w:rsidRPr="00E078B8">
        <w:rPr>
          <w:rFonts w:ascii="Times New Roman" w:hAnsi="Times New Roman"/>
        </w:rPr>
        <w:t>культурном уровне; •  воспитание уважительного отношения к др</w:t>
      </w:r>
      <w:r>
        <w:rPr>
          <w:rFonts w:ascii="Times New Roman" w:hAnsi="Times New Roman"/>
        </w:rPr>
        <w:t>угим культурам и социальным суб</w:t>
      </w:r>
      <w:r w:rsidRPr="00E078B8">
        <w:rPr>
          <w:rFonts w:ascii="Times New Roman" w:hAnsi="Times New Roman"/>
        </w:rPr>
        <w:t>культурам.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</w:t>
      </w:r>
      <w:r>
        <w:rPr>
          <w:rFonts w:ascii="Times New Roman" w:hAnsi="Times New Roman"/>
        </w:rPr>
        <w:t>о образования; программы подго</w:t>
      </w:r>
      <w:r w:rsidRPr="00E078B8">
        <w:rPr>
          <w:rFonts w:ascii="Times New Roman" w:hAnsi="Times New Roman"/>
        </w:rPr>
        <w:t>товки квалифицированных рабочих, служащих (ППКРС); программы подготовки специалистов среднего звена (ППССЗ). Программ</w:t>
      </w:r>
      <w:r w:rsidR="004D38CA">
        <w:rPr>
          <w:rFonts w:ascii="Times New Roman" w:hAnsi="Times New Roman"/>
        </w:rPr>
        <w:t>а учебной дисциплины «Иностранный</w:t>
      </w:r>
      <w:r w:rsidRPr="00E078B8">
        <w:rPr>
          <w:rFonts w:ascii="Times New Roman" w:hAnsi="Times New Roman"/>
        </w:rPr>
        <w:t xml:space="preserve"> яз</w:t>
      </w:r>
      <w:r>
        <w:rPr>
          <w:rFonts w:ascii="Times New Roman" w:hAnsi="Times New Roman"/>
        </w:rPr>
        <w:t>ык» является основой для разра</w:t>
      </w:r>
      <w:r w:rsidRPr="00E078B8">
        <w:rPr>
          <w:rFonts w:ascii="Times New Roman" w:hAnsi="Times New Roman"/>
        </w:rPr>
        <w:t>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</w:t>
      </w:r>
      <w:r w:rsidR="008E276D">
        <w:rPr>
          <w:rFonts w:ascii="Times New Roman" w:hAnsi="Times New Roman"/>
        </w:rPr>
        <w:t>ия, тематику практических заня</w:t>
      </w:r>
      <w:r w:rsidRPr="00E078B8">
        <w:rPr>
          <w:rFonts w:ascii="Times New Roman" w:hAnsi="Times New Roman"/>
        </w:rPr>
        <w:t xml:space="preserve">тий, виды самостоятельных работ, распределение </w:t>
      </w:r>
      <w:r>
        <w:rPr>
          <w:rFonts w:ascii="Times New Roman" w:hAnsi="Times New Roman"/>
        </w:rPr>
        <w:t>учебных часов с учетом специфи</w:t>
      </w:r>
      <w:r w:rsidRPr="00E078B8">
        <w:rPr>
          <w:rFonts w:ascii="Times New Roman" w:hAnsi="Times New Roman"/>
        </w:rPr>
        <w:t>ки программ подготовки квалифицированных рабочих, служащих, специалистов среднего звена, осваиваемой профессии или специальности. Программа предполагает изучение британского вар</w:t>
      </w:r>
      <w:r>
        <w:rPr>
          <w:rFonts w:ascii="Times New Roman" w:hAnsi="Times New Roman"/>
        </w:rPr>
        <w:t>ианта английского языка (произ</w:t>
      </w:r>
      <w:r w:rsidRPr="00E078B8">
        <w:rPr>
          <w:rFonts w:ascii="Times New Roman" w:hAnsi="Times New Roman"/>
        </w:rPr>
        <w:t>ношение, орфография, грамматика, стилистика) с вкл</w:t>
      </w:r>
      <w:r>
        <w:rPr>
          <w:rFonts w:ascii="Times New Roman" w:hAnsi="Times New Roman"/>
        </w:rPr>
        <w:t>ючением материалов и страновед</w:t>
      </w:r>
      <w:r w:rsidRPr="00E078B8">
        <w:rPr>
          <w:rFonts w:ascii="Times New Roman" w:hAnsi="Times New Roman"/>
        </w:rPr>
        <w:t>ческой терминологии из американских и других англ</w:t>
      </w:r>
      <w:r>
        <w:rPr>
          <w:rFonts w:ascii="Times New Roman" w:hAnsi="Times New Roman"/>
        </w:rPr>
        <w:t>оязычных источников, демонстри</w:t>
      </w:r>
      <w:r w:rsidRPr="00E078B8">
        <w:rPr>
          <w:rFonts w:ascii="Times New Roman" w:hAnsi="Times New Roman"/>
        </w:rPr>
        <w:t>рующих основные различия между существующими вариантами английского языка. Программа может использоваться другими профессиональными образовательными организациями, реализующими образовательную пр</w:t>
      </w:r>
      <w:r>
        <w:rPr>
          <w:rFonts w:ascii="Times New Roman" w:hAnsi="Times New Roman"/>
        </w:rPr>
        <w:t>ограмму среднего общего образо</w:t>
      </w:r>
      <w:r w:rsidRPr="00E078B8">
        <w:rPr>
          <w:rFonts w:ascii="Times New Roman" w:hAnsi="Times New Roman"/>
        </w:rPr>
        <w:t>вания в пределах освоения ОПОП СПО на базе основного общего образования</w:t>
      </w:r>
      <w:r w:rsidR="00467461">
        <w:rPr>
          <w:rFonts w:ascii="Times New Roman" w:hAnsi="Times New Roman"/>
        </w:rPr>
        <w:t>.</w:t>
      </w:r>
    </w:p>
    <w:p w:rsidR="00FD24CB" w:rsidRPr="00E078B8" w:rsidRDefault="00FD24CB" w:rsidP="00FD24CB">
      <w:pPr>
        <w:rPr>
          <w:rFonts w:ascii="Times New Roman" w:hAnsi="Times New Roman"/>
          <w:b/>
        </w:rPr>
      </w:pPr>
      <w:r w:rsidRPr="00E078B8">
        <w:rPr>
          <w:rFonts w:ascii="Times New Roman" w:hAnsi="Times New Roman"/>
          <w:b/>
        </w:rPr>
        <w:lastRenderedPageBreak/>
        <w:t>ОБЩАЯ ХАРАКТЕРИСТИК</w:t>
      </w:r>
      <w:r w:rsidR="004D38CA">
        <w:rPr>
          <w:rFonts w:ascii="Times New Roman" w:hAnsi="Times New Roman"/>
          <w:b/>
        </w:rPr>
        <w:t>А УЧЕБНОЙ ДИСЦИПЛИНЫ «ИНОСТРАННЫЙ</w:t>
      </w:r>
      <w:r w:rsidRPr="00E078B8">
        <w:rPr>
          <w:rFonts w:ascii="Times New Roman" w:hAnsi="Times New Roman"/>
          <w:b/>
        </w:rPr>
        <w:t xml:space="preserve"> ЯЗЫК»</w:t>
      </w:r>
    </w:p>
    <w:p w:rsidR="00FD24CB" w:rsidRDefault="00467461" w:rsidP="00FD24CB">
      <w:pPr>
        <w:rPr>
          <w:rFonts w:ascii="Times New Roman" w:hAnsi="Times New Roman"/>
        </w:rPr>
      </w:pPr>
      <w:r>
        <w:rPr>
          <w:rFonts w:ascii="Times New Roman" w:hAnsi="Times New Roman"/>
        </w:rPr>
        <w:t>Иностранный</w:t>
      </w:r>
      <w:r w:rsidR="00FD24CB" w:rsidRPr="00E078B8">
        <w:rPr>
          <w:rFonts w:ascii="Times New Roman" w:hAnsi="Times New Roman"/>
        </w:rPr>
        <w:t xml:space="preserve"> язык как учебная дисциплина характеризуется: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направленностью на освоение языковых средств общения, формирование новой языковой системы коммуникации, становление основных </w:t>
      </w:r>
      <w:r>
        <w:rPr>
          <w:rFonts w:ascii="Times New Roman" w:hAnsi="Times New Roman"/>
        </w:rPr>
        <w:t>черт вторичной язы</w:t>
      </w:r>
      <w:r w:rsidRPr="00E078B8">
        <w:rPr>
          <w:rFonts w:ascii="Times New Roman" w:hAnsi="Times New Roman"/>
        </w:rPr>
        <w:t>ковой личности;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интегративным характером — сочетанием язы</w:t>
      </w:r>
      <w:r>
        <w:rPr>
          <w:rFonts w:ascii="Times New Roman" w:hAnsi="Times New Roman"/>
        </w:rPr>
        <w:t>кового образования с элементар</w:t>
      </w:r>
      <w:r w:rsidRPr="00E078B8">
        <w:rPr>
          <w:rFonts w:ascii="Times New Roman" w:hAnsi="Times New Roman"/>
        </w:rPr>
        <w:t xml:space="preserve">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полифункциональностью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межпредметные связи.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Содержание учебной дисциплины направлено на формирование различных видов компетенций: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лингвистической 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</w:t>
      </w:r>
      <w:r>
        <w:rPr>
          <w:rFonts w:ascii="Times New Roman" w:hAnsi="Times New Roman"/>
        </w:rPr>
        <w:t>ка, свободное исполь</w:t>
      </w:r>
      <w:r w:rsidRPr="00E078B8">
        <w:rPr>
          <w:rFonts w:ascii="Times New Roman" w:hAnsi="Times New Roman"/>
        </w:rPr>
        <w:t xml:space="preserve">зование приобретенного словарного запаса;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социолингвистической — совершенствовани</w:t>
      </w:r>
      <w:r>
        <w:rPr>
          <w:rFonts w:ascii="Times New Roman" w:hAnsi="Times New Roman"/>
        </w:rPr>
        <w:t>е умений в основных видах рече</w:t>
      </w:r>
      <w:r w:rsidRPr="00E078B8">
        <w:rPr>
          <w:rFonts w:ascii="Times New Roman" w:hAnsi="Times New Roman"/>
        </w:rPr>
        <w:t xml:space="preserve">вой деятельности (аудировании,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дискурсивной — развитие способности использовать определенную стратегию и тактику общения для устного и письменног</w:t>
      </w:r>
      <w:r>
        <w:rPr>
          <w:rFonts w:ascii="Times New Roman" w:hAnsi="Times New Roman"/>
        </w:rPr>
        <w:t>о конструирования и интерпрета</w:t>
      </w:r>
      <w:r w:rsidRPr="00E078B8">
        <w:rPr>
          <w:rFonts w:ascii="Times New Roman" w:hAnsi="Times New Roman"/>
        </w:rPr>
        <w:t>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социокультурной 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социальной — развитие умения вступать в коммуникацию и поддерживать ее;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стратегической — совершенствование у</w:t>
      </w:r>
      <w:r>
        <w:rPr>
          <w:rFonts w:ascii="Times New Roman" w:hAnsi="Times New Roman"/>
        </w:rPr>
        <w:t>мения компенсировать недостаточ</w:t>
      </w:r>
      <w:r w:rsidRPr="00E078B8">
        <w:rPr>
          <w:rFonts w:ascii="Times New Roman" w:hAnsi="Times New Roman"/>
        </w:rPr>
        <w:t>ность знания языка и опыта общения в иноязычной среде;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предметной — развитие умения использо</w:t>
      </w:r>
      <w:r>
        <w:rPr>
          <w:rFonts w:ascii="Times New Roman" w:hAnsi="Times New Roman"/>
        </w:rPr>
        <w:t>вать знания и навыки, формируе</w:t>
      </w:r>
      <w:r w:rsidRPr="00E078B8">
        <w:rPr>
          <w:rFonts w:ascii="Times New Roman" w:hAnsi="Times New Roman"/>
        </w:rPr>
        <w:t>мые в рамках дисциплины «Английский яз</w:t>
      </w:r>
      <w:r>
        <w:rPr>
          <w:rFonts w:ascii="Times New Roman" w:hAnsi="Times New Roman"/>
        </w:rPr>
        <w:t>ык», для решения различных про</w:t>
      </w:r>
      <w:r w:rsidRPr="00E078B8">
        <w:rPr>
          <w:rFonts w:ascii="Times New Roman" w:hAnsi="Times New Roman"/>
        </w:rPr>
        <w:t xml:space="preserve">блем.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Содержание учебной дисциплины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профессий СПО и специальностей СПО тех</w:t>
      </w:r>
      <w:r>
        <w:rPr>
          <w:rFonts w:ascii="Times New Roman" w:hAnsi="Times New Roman"/>
        </w:rPr>
        <w:t>нического профиля</w:t>
      </w:r>
      <w:r w:rsidRPr="00E078B8">
        <w:rPr>
          <w:rFonts w:ascii="Times New Roman" w:hAnsi="Times New Roman"/>
        </w:rPr>
        <w:t xml:space="preserve"> профессионального образования.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</w:t>
      </w:r>
      <w:r w:rsidRPr="00E078B8">
        <w:rPr>
          <w:rFonts w:ascii="Times New Roman" w:hAnsi="Times New Roman"/>
        </w:rPr>
        <w:lastRenderedPageBreak/>
        <w:t>почтового и электронного адреса, телефона, места учебы, данных о родителях, своих умениях, навыках, увлечениях и т. п.;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заполнить анкету/заявление о выдаче документа (например, туристической визы); 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написать энциклопедическую или справочную статью о родном городе по пред- ложенному шаблону;</w:t>
      </w:r>
    </w:p>
    <w:p w:rsidR="00FD24CB" w:rsidRDefault="00FD24CB" w:rsidP="00FD24CB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составить резюме.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При этом к учебному материалу предъявляются следующие требования: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аутентичность;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высокая коммуникативная ценность (употребит</w:t>
      </w:r>
      <w:r>
        <w:rPr>
          <w:rFonts w:ascii="Times New Roman" w:hAnsi="Times New Roman"/>
        </w:rPr>
        <w:t>ельность), в том числе в ситуа</w:t>
      </w:r>
      <w:r w:rsidRPr="00EF0C9C">
        <w:rPr>
          <w:rFonts w:ascii="Times New Roman" w:hAnsi="Times New Roman"/>
        </w:rPr>
        <w:t>циях делового и профессионального общения;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познавательность и культуроведческая направленность;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обеспечение условий обучения, близких к условиям реального общения (мот</w:t>
      </w:r>
      <w:r>
        <w:rPr>
          <w:rFonts w:ascii="Times New Roman" w:hAnsi="Times New Roman"/>
        </w:rPr>
        <w:t>и</w:t>
      </w:r>
      <w:r w:rsidRPr="00EF0C9C">
        <w:rPr>
          <w:rFonts w:ascii="Times New Roman" w:hAnsi="Times New Roman"/>
        </w:rPr>
        <w:t xml:space="preserve">вированность и целенаправленность, активное взаимодействие, использование вербальных и невербальных средств коммуникации и др.).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Организация образовательного процесса пред</w:t>
      </w:r>
      <w:r>
        <w:rPr>
          <w:rFonts w:ascii="Times New Roman" w:hAnsi="Times New Roman"/>
        </w:rPr>
        <w:t>полагает выполнение индивидуаль</w:t>
      </w:r>
      <w:r w:rsidRPr="00EF0C9C">
        <w:rPr>
          <w:rFonts w:ascii="Times New Roman" w:hAnsi="Times New Roman"/>
        </w:rPr>
        <w:t xml:space="preserve">ных проектов,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Содержание учебной дисциплины «Английский язык» предусматривает освоение текстового и грамматического материала.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Текстовый материал</w:t>
      </w:r>
      <w:r w:rsidRPr="00EF0C9C">
        <w:rPr>
          <w:rFonts w:ascii="Times New Roman" w:hAnsi="Times New Roman"/>
        </w:rPr>
        <w:t xml:space="preserve"> для чтения, аудирования</w:t>
      </w:r>
      <w:r>
        <w:rPr>
          <w:rFonts w:ascii="Times New Roman" w:hAnsi="Times New Roman"/>
        </w:rPr>
        <w:t xml:space="preserve"> и говорения должен быть инфор</w:t>
      </w:r>
      <w:r w:rsidRPr="00EF0C9C">
        <w:rPr>
          <w:rFonts w:ascii="Times New Roman" w:hAnsi="Times New Roman"/>
        </w:rPr>
        <w:t>мативным; иметь четкую структуру и логику изл</w:t>
      </w:r>
      <w:r>
        <w:rPr>
          <w:rFonts w:ascii="Times New Roman" w:hAnsi="Times New Roman"/>
        </w:rPr>
        <w:t>ожения, коммуникативную направ</w:t>
      </w:r>
      <w:r w:rsidRPr="00EF0C9C">
        <w:rPr>
          <w:rFonts w:ascii="Times New Roman" w:hAnsi="Times New Roman"/>
        </w:rPr>
        <w:t xml:space="preserve">ленность, воспитательную ценность; соответствовать речевому опыту и интересам обучающихся.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Продолжительность аудиотекста не должна превышать 5 минут при темпе речи 200—250 слогов в минуту.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r w:rsidRPr="00EF0C9C">
        <w:rPr>
          <w:rFonts w:ascii="Times New Roman" w:hAnsi="Times New Roman"/>
          <w:b/>
        </w:rPr>
        <w:t>литературно-художественный, научный, научно-популярный, газетно-публицистический, разговорный</w:t>
      </w:r>
      <w:r w:rsidRPr="00EF0C9C">
        <w:rPr>
          <w:rFonts w:ascii="Times New Roman" w:hAnsi="Times New Roman"/>
        </w:rPr>
        <w:t xml:space="preserve">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Отбираемые лексические единицы должны отвечать следующим требованиям: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•  обозначать понятия и явления, наиболее часто встречающиеся в литературе различных жанров и разговорной речи;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•  включать безэквивалентную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</w:t>
      </w:r>
      <w:r>
        <w:rPr>
          <w:rFonts w:ascii="Times New Roman" w:hAnsi="Times New Roman"/>
        </w:rPr>
        <w:lastRenderedPageBreak/>
        <w:t>этикетные формулы, ис</w:t>
      </w:r>
      <w:r w:rsidRPr="00EF0C9C">
        <w:rPr>
          <w:rFonts w:ascii="Times New Roman" w:hAnsi="Times New Roman"/>
        </w:rPr>
        <w:t xml:space="preserve">пользуемые в письменной и устной речи в различных ситуациях общения; •  вводиться не изолированно, а в сочетании с другими лексическими единицами.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Грамматический материал включает следующие основные темы.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существительное</w:t>
      </w:r>
      <w:r w:rsidRPr="00EF0C9C">
        <w:rPr>
          <w:rFonts w:ascii="Times New Roman" w:hAnsi="Times New Roman"/>
        </w:rPr>
        <w:t>. Образование множе</w:t>
      </w:r>
      <w:r>
        <w:rPr>
          <w:rFonts w:ascii="Times New Roman" w:hAnsi="Times New Roman"/>
        </w:rPr>
        <w:t>ственного числа с помощью внеш</w:t>
      </w:r>
      <w:r w:rsidRPr="00EF0C9C">
        <w:rPr>
          <w:rFonts w:ascii="Times New Roman" w:hAnsi="Times New Roman"/>
        </w:rPr>
        <w:t xml:space="preserve">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</w:t>
      </w:r>
      <w:r>
        <w:rPr>
          <w:rFonts w:ascii="Times New Roman" w:hAnsi="Times New Roman"/>
        </w:rPr>
        <w:t>и правописание окончаний. Суще</w:t>
      </w:r>
      <w:r w:rsidRPr="00EF0C9C">
        <w:rPr>
          <w:rFonts w:ascii="Times New Roman" w:hAnsi="Times New Roman"/>
        </w:rPr>
        <w:t xml:space="preserve">ствительные исчисляемые и неисчисляемые. Употребление слов many, much, a lotof, little, a little, few, a few с существительными.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Артикль.</w:t>
      </w:r>
      <w:r w:rsidRPr="00EF0C9C">
        <w:rPr>
          <w:rFonts w:ascii="Times New Roman" w:hAnsi="Times New Roman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there + tobe.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прилагательное</w:t>
      </w:r>
      <w:r w:rsidRPr="00EF0C9C">
        <w:rPr>
          <w:rFonts w:ascii="Times New Roman" w:hAnsi="Times New Roman"/>
        </w:rPr>
        <w:t xml:space="preserve">. Образование степеней сравнения и их правописание. Сравнительные слова и обороты than, as . . . as, notso . . . as.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Наречие.</w:t>
      </w:r>
      <w:r w:rsidRPr="00EF0C9C">
        <w:rPr>
          <w:rFonts w:ascii="Times New Roman" w:hAnsi="Times New Roman"/>
        </w:rPr>
        <w:t xml:space="preserve"> Образование степеней сравнения. Наречия, обозначающие количество, место, направление.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Предлог</w:t>
      </w:r>
      <w:r w:rsidRPr="00EF0C9C">
        <w:rPr>
          <w:rFonts w:ascii="Times New Roman" w:hAnsi="Times New Roman"/>
        </w:rPr>
        <w:t xml:space="preserve">. Предлоги времени, места, направления и др.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Местоимение.</w:t>
      </w:r>
      <w:r w:rsidRPr="00EF0C9C">
        <w:rPr>
          <w:rFonts w:ascii="Times New Roman" w:hAnsi="Times New Roman"/>
        </w:rPr>
        <w:t xml:space="preserve"> Местоимения личные, притяжательные, указательные, неопреде- ленные, отрицательные, возвратные, взаимные, относительные, вопросительные.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числительное</w:t>
      </w:r>
      <w:r w:rsidRPr="00EF0C9C">
        <w:rPr>
          <w:rFonts w:ascii="Times New Roman" w:hAnsi="Times New Roman"/>
        </w:rPr>
        <w:t>. Числительные количеств</w:t>
      </w:r>
      <w:r>
        <w:rPr>
          <w:rFonts w:ascii="Times New Roman" w:hAnsi="Times New Roman"/>
        </w:rPr>
        <w:t>енные и порядковые. Дроби. Обо</w:t>
      </w:r>
      <w:r w:rsidRPr="00EF0C9C">
        <w:rPr>
          <w:rFonts w:ascii="Times New Roman" w:hAnsi="Times New Roman"/>
        </w:rPr>
        <w:t xml:space="preserve">значение годов, дат, времени, периодов. Арифметические действия и вычисления.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Глагол.</w:t>
      </w:r>
      <w:r w:rsidRPr="00EF0C9C">
        <w:rPr>
          <w:rFonts w:ascii="Times New Roman" w:hAnsi="Times New Roman"/>
        </w:rPr>
        <w:t xml:space="preserve"> Глаголы tobe, tohave, todo, их значения как смысловых глаголов и функции как вспомогательных. Глаголы правиль</w:t>
      </w:r>
      <w:r>
        <w:rPr>
          <w:rFonts w:ascii="Times New Roman" w:hAnsi="Times New Roman"/>
        </w:rPr>
        <w:t>ные и неправильные. Видовремен</w:t>
      </w:r>
      <w:r w:rsidRPr="00EF0C9C">
        <w:rPr>
          <w:rFonts w:ascii="Times New Roman" w:hAnsi="Times New Roman"/>
        </w:rPr>
        <w:t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tobegoingto и</w:t>
      </w:r>
      <w:r>
        <w:rPr>
          <w:rFonts w:ascii="Times New Roman" w:hAnsi="Times New Roman"/>
        </w:rPr>
        <w:t>there + tobe в настоящем, про</w:t>
      </w:r>
      <w:r w:rsidRPr="00EF0C9C">
        <w:rPr>
          <w:rFonts w:ascii="Times New Roman" w:hAnsi="Times New Roman"/>
        </w:rPr>
        <w:t xml:space="preserve">шедшем и будущем времени. Модальные глаголы и глаголы, выполняющие рольмодальных. Модальные глаголы в этикетных формулах и официальной речи (Can/ may I helpyou?,Shouldyouhaveanyquestions . . . , Shouldyouneedanyfurtherinformation . . . и др.). Инфинитив, его формы. Герундий. Сочетания некоторых глаголов с инфинитивом и герундием (like, love, hate, enjoy и др.). Причастия I и II. Сослагательное наклонение.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Вопросительные предложения</w:t>
      </w:r>
      <w:r w:rsidRPr="00EF0C9C">
        <w:rPr>
          <w:rFonts w:ascii="Times New Roman" w:hAnsi="Times New Roman"/>
        </w:rPr>
        <w:t>. Специальны</w:t>
      </w:r>
      <w:r>
        <w:rPr>
          <w:rFonts w:ascii="Times New Roman" w:hAnsi="Times New Roman"/>
        </w:rPr>
        <w:t>е вопросы. Вопросительные пред</w:t>
      </w:r>
      <w:r w:rsidRPr="00EF0C9C">
        <w:rPr>
          <w:rFonts w:ascii="Times New Roman" w:hAnsi="Times New Roman"/>
        </w:rPr>
        <w:t xml:space="preserve">ложения — формулы вежливости (Couldyou, please. . . ?, Wouldyoulike . . . ?, Shall I . . . ? и др.). </w:t>
      </w:r>
    </w:p>
    <w:p w:rsidR="00FD24CB" w:rsidRPr="00D36583" w:rsidRDefault="00FD24CB" w:rsidP="00FD24CB">
      <w:pPr>
        <w:rPr>
          <w:rFonts w:ascii="Times New Roman" w:hAnsi="Times New Roman"/>
          <w:lang w:val="en-US"/>
        </w:rPr>
      </w:pPr>
      <w:r w:rsidRPr="007F4DB5">
        <w:rPr>
          <w:rFonts w:ascii="Times New Roman" w:hAnsi="Times New Roman"/>
          <w:b/>
        </w:rPr>
        <w:t>Условные предложения</w:t>
      </w:r>
      <w:r w:rsidRPr="00EF0C9C">
        <w:rPr>
          <w:rFonts w:ascii="Times New Roman" w:hAnsi="Times New Roman"/>
        </w:rPr>
        <w:t>. Условные предложения I, II и III типов. Условныепредложениявофициальнойречи</w:t>
      </w:r>
      <w:r w:rsidRPr="00D36583">
        <w:rPr>
          <w:rFonts w:ascii="Times New Roman" w:hAnsi="Times New Roman"/>
          <w:lang w:val="en-US"/>
        </w:rPr>
        <w:t xml:space="preserve"> (It would be highly appreciated if you could/can . . . </w:t>
      </w:r>
      <w:r w:rsidRPr="00EF0C9C">
        <w:rPr>
          <w:rFonts w:ascii="Times New Roman" w:hAnsi="Times New Roman"/>
        </w:rPr>
        <w:t>идр</w:t>
      </w:r>
      <w:r w:rsidRPr="00D36583">
        <w:rPr>
          <w:rFonts w:ascii="Times New Roman" w:hAnsi="Times New Roman"/>
          <w:lang w:val="en-US"/>
        </w:rPr>
        <w:t xml:space="preserve">.).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Согласование времен</w:t>
      </w:r>
      <w:r w:rsidRPr="00EF0C9C">
        <w:rPr>
          <w:rFonts w:ascii="Times New Roman" w:hAnsi="Times New Roman"/>
        </w:rPr>
        <w:t xml:space="preserve">. Прямая и косвенная речь. </w:t>
      </w:r>
    </w:p>
    <w:p w:rsidR="00FD24CB" w:rsidRDefault="00FD24CB" w:rsidP="00FD24CB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Изучение общеобразовательной учебной дисциплины «Английский язык» завершается подведением итогов в форме дифференцированного зачета в рамках промежуточ</w:t>
      </w:r>
      <w:r>
        <w:rPr>
          <w:rFonts w:ascii="Times New Roman" w:hAnsi="Times New Roman"/>
        </w:rPr>
        <w:t>ной атте</w:t>
      </w:r>
      <w:r w:rsidRPr="00EF0C9C">
        <w:rPr>
          <w:rFonts w:ascii="Times New Roman" w:hAnsi="Times New Roman"/>
        </w:rPr>
        <w:t>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D24CB" w:rsidRDefault="00FD24CB" w:rsidP="00FD24CB">
      <w:pPr>
        <w:rPr>
          <w:rFonts w:ascii="Times New Roman" w:hAnsi="Times New Roman"/>
          <w:b/>
          <w:sz w:val="24"/>
          <w:szCs w:val="24"/>
        </w:rPr>
      </w:pPr>
      <w:r w:rsidRPr="007F4DB5">
        <w:rPr>
          <w:rFonts w:ascii="Times New Roman" w:hAnsi="Times New Roman"/>
          <w:b/>
          <w:sz w:val="24"/>
          <w:szCs w:val="24"/>
        </w:rPr>
        <w:t>МЕСТО УЧЕБНОЙ ДИСЦИПЛИНЫ В УЧЕБНОМ ПЛАНЕ</w:t>
      </w:r>
    </w:p>
    <w:p w:rsidR="00FD24CB" w:rsidRDefault="00467461" w:rsidP="00FD24CB">
      <w:r>
        <w:rPr>
          <w:rFonts w:ascii="Times New Roman" w:hAnsi="Times New Roman"/>
        </w:rPr>
        <w:lastRenderedPageBreak/>
        <w:t>Учебная дисциплина «Иностранный</w:t>
      </w:r>
      <w:r w:rsidR="00FD24CB" w:rsidRPr="007F4DB5">
        <w:rPr>
          <w:rFonts w:ascii="Times New Roman" w:hAnsi="Times New Roman"/>
        </w:rPr>
        <w:t xml:space="preserve"> язык» яв</w:t>
      </w:r>
      <w:r w:rsidR="00FD24CB">
        <w:rPr>
          <w:rFonts w:ascii="Times New Roman" w:hAnsi="Times New Roman"/>
        </w:rPr>
        <w:t>ляется учебным предметом обяза</w:t>
      </w:r>
      <w:r w:rsidR="00FD24CB" w:rsidRPr="007F4DB5">
        <w:rPr>
          <w:rFonts w:ascii="Times New Roman" w:hAnsi="Times New Roman"/>
        </w:rPr>
        <w:t>тельной предметной области «Иностранные язык</w:t>
      </w:r>
      <w:r w:rsidR="00FD24CB">
        <w:rPr>
          <w:rFonts w:ascii="Times New Roman" w:hAnsi="Times New Roman"/>
        </w:rPr>
        <w:t>и» ФГОС среднего общего образо</w:t>
      </w:r>
      <w:r w:rsidR="00FD24CB" w:rsidRPr="007F4DB5">
        <w:rPr>
          <w:rFonts w:ascii="Times New Roman" w:hAnsi="Times New Roman"/>
        </w:rPr>
        <w:t>вания. В профессиональных образовательных организа</w:t>
      </w:r>
      <w:r w:rsidR="00FD24CB">
        <w:rPr>
          <w:rFonts w:ascii="Times New Roman" w:hAnsi="Times New Roman"/>
        </w:rPr>
        <w:t>циях, реализующих образователь</w:t>
      </w:r>
      <w:r w:rsidR="00FD24CB" w:rsidRPr="007F4DB5">
        <w:rPr>
          <w:rFonts w:ascii="Times New Roman" w:hAnsi="Times New Roman"/>
        </w:rPr>
        <w:t>ную программу среднего общего образования в пределах освоения ОПОП СПО на базе основного общего образования</w:t>
      </w:r>
      <w:r>
        <w:rPr>
          <w:rFonts w:ascii="Times New Roman" w:hAnsi="Times New Roman"/>
        </w:rPr>
        <w:t>, учебная дисциплина «Иностранный</w:t>
      </w:r>
      <w:r w:rsidR="00FD24CB" w:rsidRPr="007F4DB5">
        <w:rPr>
          <w:rFonts w:ascii="Times New Roman" w:hAnsi="Times New Roman"/>
        </w:rPr>
        <w:t xml:space="preserve">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В учебных планах ППКРС, ППССЗ мест</w:t>
      </w:r>
      <w:r>
        <w:rPr>
          <w:rFonts w:ascii="Times New Roman" w:hAnsi="Times New Roman"/>
        </w:rPr>
        <w:t>о учебной дисциплины «Иностранный</w:t>
      </w:r>
      <w:r w:rsidR="00FD24CB" w:rsidRPr="007F4DB5">
        <w:rPr>
          <w:rFonts w:ascii="Times New Roman" w:hAnsi="Times New Roman"/>
        </w:rPr>
        <w:t xml:space="preserve"> язык» — в составе общих общеобразовательных учебных дисциплин, формируемых из обязательных предметных областей ФГОС средне</w:t>
      </w:r>
      <w:r w:rsidR="00FD24CB">
        <w:rPr>
          <w:rFonts w:ascii="Times New Roman" w:hAnsi="Times New Roman"/>
        </w:rPr>
        <w:t>го общего образования, для про</w:t>
      </w:r>
      <w:r w:rsidR="00FD24CB" w:rsidRPr="007F4DB5">
        <w:rPr>
          <w:rFonts w:ascii="Times New Roman" w:hAnsi="Times New Roman"/>
        </w:rPr>
        <w:t>фессий СПО или специаль</w:t>
      </w:r>
      <w:r w:rsidR="00565B72">
        <w:rPr>
          <w:rFonts w:ascii="Times New Roman" w:hAnsi="Times New Roman"/>
        </w:rPr>
        <w:t>-</w:t>
      </w:r>
      <w:r w:rsidR="00FD24CB" w:rsidRPr="007F4DB5">
        <w:rPr>
          <w:rFonts w:ascii="Times New Roman" w:hAnsi="Times New Roman"/>
        </w:rPr>
        <w:t>ностей СПО соответствующего профиля профессионального образования</w:t>
      </w:r>
      <w:r w:rsidR="00FD24CB">
        <w:t>.</w:t>
      </w:r>
    </w:p>
    <w:p w:rsidR="00FD24CB" w:rsidRDefault="00FD24CB" w:rsidP="00FD24CB"/>
    <w:p w:rsidR="00FD24CB" w:rsidRDefault="00FD24CB" w:rsidP="00FD24CB">
      <w:pPr>
        <w:rPr>
          <w:rFonts w:ascii="Times New Roman" w:hAnsi="Times New Roman"/>
          <w:b/>
          <w:sz w:val="24"/>
          <w:szCs w:val="24"/>
        </w:rPr>
      </w:pPr>
      <w:r w:rsidRPr="007F4DB5">
        <w:rPr>
          <w:rFonts w:ascii="Times New Roman" w:hAnsi="Times New Roman"/>
          <w:b/>
          <w:sz w:val="24"/>
          <w:szCs w:val="24"/>
        </w:rPr>
        <w:t>РЕЗУЛЬТАТЫ ОСВОЕНИЯ УЧЕБНОЙ ДИСЦИПЛИНЫ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Освоение содержани</w:t>
      </w:r>
      <w:r w:rsidR="00467461">
        <w:rPr>
          <w:rFonts w:ascii="Times New Roman" w:hAnsi="Times New Roman"/>
        </w:rPr>
        <w:t>я учебной дисциплины «Иностранный язык» обеспечивает до</w:t>
      </w:r>
      <w:r w:rsidRPr="007F4DB5">
        <w:rPr>
          <w:rFonts w:ascii="Times New Roman" w:hAnsi="Times New Roman"/>
        </w:rPr>
        <w:t xml:space="preserve">стижение студентами следующих </w:t>
      </w:r>
      <w:r w:rsidRPr="007F4DB5">
        <w:rPr>
          <w:rFonts w:ascii="Times New Roman" w:hAnsi="Times New Roman"/>
          <w:b/>
        </w:rPr>
        <w:t>результатов</w:t>
      </w:r>
      <w:r w:rsidRPr="007F4DB5">
        <w:rPr>
          <w:rFonts w:ascii="Times New Roman" w:hAnsi="Times New Roman"/>
        </w:rPr>
        <w:t xml:space="preserve">: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личностных: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сформированность ценностного отношени</w:t>
      </w:r>
      <w:r>
        <w:rPr>
          <w:rFonts w:ascii="Times New Roman" w:hAnsi="Times New Roman"/>
        </w:rPr>
        <w:t>я к языку как культурному фено</w:t>
      </w:r>
      <w:r w:rsidRPr="007F4DB5">
        <w:rPr>
          <w:rFonts w:ascii="Times New Roman" w:hAnsi="Times New Roman"/>
        </w:rPr>
        <w:t xml:space="preserve">мену и средству отображения развития общества, его истории и духовной культуры;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сформированность широкого представления о достижениях национальных культур, о роли английского языка и ку</w:t>
      </w:r>
      <w:r>
        <w:rPr>
          <w:rFonts w:ascii="Times New Roman" w:hAnsi="Times New Roman"/>
        </w:rPr>
        <w:t>льтуры в развитии мировой куль</w:t>
      </w:r>
      <w:r w:rsidRPr="007F4DB5">
        <w:rPr>
          <w:rFonts w:ascii="Times New Roman" w:hAnsi="Times New Roman"/>
        </w:rPr>
        <w:t>туры;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развитие интереса и способности к наблюдению </w:t>
      </w:r>
      <w:r>
        <w:rPr>
          <w:rFonts w:ascii="Times New Roman" w:hAnsi="Times New Roman"/>
        </w:rPr>
        <w:t>за иным способом мирови</w:t>
      </w:r>
      <w:r w:rsidRPr="007F4DB5">
        <w:rPr>
          <w:rFonts w:ascii="Times New Roman" w:hAnsi="Times New Roman"/>
        </w:rPr>
        <w:t>дения;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осознание своего места в поликультурном мире; готовность и способность вести диалог на английском языке с пред</w:t>
      </w:r>
      <w:r>
        <w:rPr>
          <w:rFonts w:ascii="Times New Roman" w:hAnsi="Times New Roman"/>
        </w:rPr>
        <w:t>ставителями других культур, до</w:t>
      </w:r>
      <w:r w:rsidRPr="007F4DB5">
        <w:rPr>
          <w:rFonts w:ascii="Times New Roman" w:hAnsi="Times New Roman"/>
        </w:rPr>
        <w:t xml:space="preserve">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готовность и способность к непрерывно</w:t>
      </w:r>
      <w:r>
        <w:rPr>
          <w:rFonts w:ascii="Times New Roman" w:hAnsi="Times New Roman"/>
        </w:rPr>
        <w:t>му образованию, включая самооб</w:t>
      </w:r>
      <w:r w:rsidRPr="007F4DB5">
        <w:rPr>
          <w:rFonts w:ascii="Times New Roman" w:hAnsi="Times New Roman"/>
        </w:rPr>
        <w:t xml:space="preserve">разование, как в профессиональной области с использованием английского языка, так и в сфере английского языка;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метапредметных</w:t>
      </w:r>
      <w:r w:rsidRPr="007F4DB5">
        <w:rPr>
          <w:rFonts w:ascii="Times New Roman" w:hAnsi="Times New Roman"/>
        </w:rPr>
        <w:t xml:space="preserve">: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  умение самостоятельно выбирать успешные коммуникативные стратегии </w:t>
      </w:r>
      <w:r>
        <w:rPr>
          <w:rFonts w:ascii="Times New Roman" w:hAnsi="Times New Roman"/>
        </w:rPr>
        <w:t xml:space="preserve">в различных ситуациях общения;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владение навыками проектной деятельн</w:t>
      </w:r>
      <w:r>
        <w:rPr>
          <w:rFonts w:ascii="Times New Roman" w:hAnsi="Times New Roman"/>
        </w:rPr>
        <w:t>ости, моделирующей реальные си</w:t>
      </w:r>
      <w:r w:rsidRPr="007F4DB5">
        <w:rPr>
          <w:rFonts w:ascii="Times New Roman" w:hAnsi="Times New Roman"/>
        </w:rPr>
        <w:t>туации межкультурной коммуникации;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–  умение ясно, логично и точно излагать сво</w:t>
      </w:r>
      <w:r>
        <w:rPr>
          <w:rFonts w:ascii="Times New Roman" w:hAnsi="Times New Roman"/>
        </w:rPr>
        <w:t>ю точку зрения, используя адек</w:t>
      </w:r>
      <w:r w:rsidRPr="007F4DB5">
        <w:rPr>
          <w:rFonts w:ascii="Times New Roman" w:hAnsi="Times New Roman"/>
        </w:rPr>
        <w:t xml:space="preserve">ватные языковые средства;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предметных: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  сформированность коммуникативной </w:t>
      </w:r>
      <w:r>
        <w:rPr>
          <w:rFonts w:ascii="Times New Roman" w:hAnsi="Times New Roman"/>
        </w:rPr>
        <w:t>иноязычной компетенции, необхо</w:t>
      </w:r>
      <w:r w:rsidRPr="007F4DB5">
        <w:rPr>
          <w:rFonts w:ascii="Times New Roman" w:hAnsi="Times New Roman"/>
        </w:rPr>
        <w:t xml:space="preserve">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lastRenderedPageBreak/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</w:t>
      </w:r>
      <w:r>
        <w:rPr>
          <w:rFonts w:ascii="Times New Roman" w:hAnsi="Times New Roman"/>
        </w:rPr>
        <w:t>туре родной страны и англогово</w:t>
      </w:r>
      <w:r w:rsidRPr="007F4DB5">
        <w:rPr>
          <w:rFonts w:ascii="Times New Roman" w:hAnsi="Times New Roman"/>
        </w:rPr>
        <w:t>рящих стран;</w:t>
      </w:r>
    </w:p>
    <w:p w:rsidR="00FD24CB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достижение порогового уровня владения английским языком, позволяющего выпускникам общаться в устной и письменной формах как с носителями английского языка, так и с представителями других стран, использующими данный язык как средство общения;</w:t>
      </w:r>
    </w:p>
    <w:p w:rsidR="00467461" w:rsidRPr="00467461" w:rsidRDefault="00FD24CB" w:rsidP="00FD24CB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сформированность умения использовать английский язык как средство для получения информации из англоязычных источников в образовательных и самообразовательных целя</w:t>
      </w:r>
    </w:p>
    <w:p w:rsidR="00FD24CB" w:rsidRDefault="00FD24CB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467461" w:rsidRDefault="00467461" w:rsidP="00FD24CB">
      <w:pPr>
        <w:rPr>
          <w:rFonts w:ascii="Times New Roman" w:hAnsi="Times New Roman"/>
          <w:b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  <w:r w:rsidRPr="007F4DB5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 w:rsidRPr="002617EA">
        <w:rPr>
          <w:rFonts w:ascii="Times New Roman" w:hAnsi="Times New Roman"/>
          <w:b/>
          <w:sz w:val="28"/>
          <w:szCs w:val="28"/>
        </w:rPr>
        <w:lastRenderedPageBreak/>
        <w:t>Технический профиль профессионального образования</w:t>
      </w: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i/>
          <w:sz w:val="28"/>
          <w:szCs w:val="28"/>
        </w:rPr>
        <w:t>Основное содержание</w:t>
      </w: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Введение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Цели и задачи изучения уче</w:t>
      </w:r>
      <w:r w:rsidR="00467461">
        <w:rPr>
          <w:rFonts w:ascii="Times New Roman" w:hAnsi="Times New Roman"/>
        </w:rPr>
        <w:t>бной дисциплины «Иностранный</w:t>
      </w:r>
      <w:r w:rsidRPr="002617EA">
        <w:rPr>
          <w:rFonts w:ascii="Times New Roman" w:hAnsi="Times New Roman"/>
        </w:rPr>
        <w:t xml:space="preserve">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 </w:t>
      </w:r>
    </w:p>
    <w:p w:rsidR="00FD24CB" w:rsidRPr="002617EA" w:rsidRDefault="00FD24CB" w:rsidP="00FD24CB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Практические занятия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Приветствие, прощание, представление себя и других людей в официальной и неофициальной обстановке.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Описание человека (внешность, национальность, образование, личные качества, род занятий, должность, место работы и др.).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Семья и семейные отношения, домашние обязанности.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жилища и учебного заведения (здание, обстановка, условия жизни, техника, оборудование).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>
        <w:rPr>
          <w:rFonts w:ascii="Times New Roman" w:hAnsi="Times New Roman"/>
        </w:rPr>
        <w:t>Распорядок дня студента техникума</w:t>
      </w:r>
      <w:r w:rsidRPr="002617EA">
        <w:rPr>
          <w:rFonts w:ascii="Times New Roman" w:hAnsi="Times New Roman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Хобби, досуг.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местоположения объекта (адрес, как найти). Магазины, товары, совершение покупок. Физкультура и спорт, здоровый образ жизни. Экскурсии и путешествия.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Россия, ее национальные символы, государственное и политическое устройство. Англоговорящие страны, географическое положение, климат, флора и фауна, на- циональные символы, государственное и политическое устройство, наиболее развитые отрасли экономики, достопримечательности, традиции.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Научно-технический прогресс.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Человек и природа, экологические проблемы.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>Индивидуальные проекты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Сценарий телевизионной программы о жизни публичной персоны: биографические факты, вопросы для интервью и др.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Экскурсия по родному городу (достопримечательности, разработка маршрута).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Путеводитель по родному краю: визитная карт</w:t>
      </w:r>
      <w:r>
        <w:rPr>
          <w:rFonts w:ascii="Times New Roman" w:hAnsi="Times New Roman"/>
        </w:rPr>
        <w:t>очка, история, география, эколо</w:t>
      </w:r>
      <w:r w:rsidRPr="002617EA">
        <w:rPr>
          <w:rFonts w:ascii="Times New Roman" w:hAnsi="Times New Roman"/>
        </w:rPr>
        <w:t xml:space="preserve">гическая обстановка, фольклор.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Презентация «Каким должен быть настоящий профессионал?».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i/>
          <w:sz w:val="28"/>
          <w:szCs w:val="28"/>
        </w:rPr>
        <w:t xml:space="preserve">             Профессионально- ориентированное содержание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>Практические занятия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lastRenderedPageBreak/>
        <w:t>Достижения и инновации в области науки и техники. Машины и механизмы. Промышленное оборудование. Современные компьютерные технологии в промышленности. Отраслевые выставки.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 xml:space="preserve"> Ролевые игры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Подбор персонала на открытые на предприятии вакансии.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Посещение вычислительного центра.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На международной специализированной выставке (представление продукции, переговоры с потенциальными клиентами).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</w:p>
    <w:p w:rsidR="00D913EC" w:rsidRDefault="00D913EC" w:rsidP="00FD24CB">
      <w:pPr>
        <w:tabs>
          <w:tab w:val="left" w:pos="7470"/>
        </w:tabs>
        <w:rPr>
          <w:rFonts w:ascii="Times New Roman" w:hAnsi="Times New Roman"/>
        </w:rPr>
      </w:pPr>
    </w:p>
    <w:p w:rsidR="00D913EC" w:rsidRDefault="00D913EC" w:rsidP="00FD24CB">
      <w:pPr>
        <w:tabs>
          <w:tab w:val="left" w:pos="7470"/>
        </w:tabs>
        <w:rPr>
          <w:rFonts w:ascii="Times New Roman" w:hAnsi="Times New Roman"/>
        </w:rPr>
      </w:pPr>
    </w:p>
    <w:p w:rsidR="00467461" w:rsidRDefault="00467461" w:rsidP="00FD24CB">
      <w:pPr>
        <w:tabs>
          <w:tab w:val="left" w:pos="7470"/>
        </w:tabs>
        <w:rPr>
          <w:rFonts w:ascii="Times New Roman" w:hAnsi="Times New Roman"/>
        </w:rPr>
      </w:pP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</w:rPr>
      </w:pPr>
      <w:r w:rsidRPr="00560D46">
        <w:rPr>
          <w:rFonts w:ascii="Times New Roman" w:hAnsi="Times New Roman"/>
          <w:b/>
        </w:rPr>
        <w:t>ХАРАКТЕРИСТИКА ОСНОВНЫХ ВИДОВ УЧЕБНОЙ ДЕЯТЕЛЬНОСТИ СТУДЕНТОВ</w:t>
      </w:r>
    </w:p>
    <w:tbl>
      <w:tblPr>
        <w:tblStyle w:val="a5"/>
        <w:tblW w:w="0" w:type="auto"/>
        <w:tblLook w:val="04A0"/>
      </w:tblPr>
      <w:tblGrid>
        <w:gridCol w:w="3652"/>
        <w:gridCol w:w="8"/>
        <w:gridCol w:w="45"/>
        <w:gridCol w:w="5866"/>
      </w:tblGrid>
      <w:tr w:rsidR="00FD24CB" w:rsidTr="00B92191">
        <w:tc>
          <w:tcPr>
            <w:tcW w:w="3652" w:type="dxa"/>
          </w:tcPr>
          <w:p w:rsidR="00FD24CB" w:rsidRPr="00560D46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Содержание обучения</w:t>
            </w:r>
          </w:p>
        </w:tc>
        <w:tc>
          <w:tcPr>
            <w:tcW w:w="5919" w:type="dxa"/>
            <w:gridSpan w:val="3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Характеристика основных видов учебной деятельности студентов (на уровне учебных действий</w:t>
            </w:r>
            <w:r>
              <w:t>)</w:t>
            </w:r>
          </w:p>
        </w:tc>
      </w:tr>
      <w:tr w:rsidR="00FD24CB" w:rsidTr="00B92191">
        <w:tc>
          <w:tcPr>
            <w:tcW w:w="9571" w:type="dxa"/>
            <w:gridSpan w:val="4"/>
          </w:tcPr>
          <w:p w:rsidR="00FD24CB" w:rsidRPr="001F7895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32"/>
                <w:szCs w:val="32"/>
              </w:rPr>
            </w:pPr>
            <w:r w:rsidRPr="005B786A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 xml:space="preserve"> Виды речевой деятельно</w:t>
            </w:r>
            <w:r>
              <w:rPr>
                <w:rFonts w:ascii="Times New Roman" w:hAnsi="Times New Roman"/>
                <w:b/>
                <w:sz w:val="32"/>
                <w:szCs w:val="32"/>
              </w:rPr>
              <w:t>сти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9A1C12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Выделять наиболее существенные элементы сообщения.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Извлекать необходимую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субъективной.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Адаптироваться к индивидуальным особенностям говорящего, его темпу речи.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Пользоваться языковой и контексту</w:t>
            </w:r>
            <w:r>
              <w:rPr>
                <w:rFonts w:ascii="Times New Roman" w:hAnsi="Times New Roman"/>
                <w:sz w:val="18"/>
                <w:szCs w:val="18"/>
              </w:rPr>
              <w:t>альной догадкой, прогнози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рованием.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Получать дополнительную информацию и уточнять полученную с помощью переспроса или просьбы.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свое отношение (сог</w:t>
            </w:r>
            <w:r>
              <w:rPr>
                <w:rFonts w:ascii="Times New Roman" w:hAnsi="Times New Roman"/>
                <w:sz w:val="18"/>
                <w:szCs w:val="18"/>
              </w:rPr>
              <w:t>ласие, несогласие) к прослушан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ной информации, обосновывая его.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реферат, аннотаци</w:t>
            </w:r>
            <w:r>
              <w:rPr>
                <w:rFonts w:ascii="Times New Roman" w:hAnsi="Times New Roman"/>
                <w:sz w:val="18"/>
                <w:szCs w:val="18"/>
              </w:rPr>
              <w:t>ю прослушанного текста; состав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лять таблицу, схему на основе информации из текста.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Передавать на английском языке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(устно или письменно) содержа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ние услышанного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FD24CB" w:rsidRPr="009A1C12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t xml:space="preserve">Говорение: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sz w:val="18"/>
                <w:szCs w:val="18"/>
              </w:rP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монологическая речь</w:t>
            </w:r>
          </w:p>
        </w:tc>
        <w:tc>
          <w:tcPr>
            <w:tcW w:w="5911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Делать развернутое сообщение, содержащее выражение собственной точки зрения, оценку передаваемой информации.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Комментировать услышанное/увиденное/прочитанное.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устный реферат услышанного или прочитанного текста. Составлять вопросы для интервью.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Давать определения известным явлениям, понятиям, предметам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</w:rPr>
            </w:pPr>
            <w: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диалогическая речь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Уточнять и дополнять сказанное.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Использовать адекватные эмоционально-экспрессивные средства, мимику и жесты.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Соблюдать логику и последовательность высказываний.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</w:t>
            </w:r>
            <w:r>
              <w:rPr>
                <w:rFonts w:ascii="Times New Roman" w:hAnsi="Times New Roman"/>
                <w:sz w:val="18"/>
                <w:szCs w:val="18"/>
              </w:rPr>
              <w:t>е высказывания (развернутые ре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плики) в диалогической речи.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Принимать участие в диалогах (полилогах) различных видов (диалог-рассуждение, диалог-расспрос, диалог-побуждение, диалог — обмен информацией</w:t>
            </w:r>
            <w:r>
              <w:rPr>
                <w:rFonts w:ascii="Times New Roman" w:hAnsi="Times New Roman"/>
                <w:sz w:val="18"/>
                <w:szCs w:val="18"/>
              </w:rPr>
              <w:t>, диалог — обмен мнениями, дис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куссия, полемика) на заданную т</w:t>
            </w:r>
            <w:r>
              <w:rPr>
                <w:rFonts w:ascii="Times New Roman" w:hAnsi="Times New Roman"/>
                <w:sz w:val="18"/>
                <w:szCs w:val="18"/>
              </w:rPr>
              <w:t>ему или в соответствии с ситуа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цией; приводить аргументацию и делать заключения.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отношение (оценку, с</w:t>
            </w:r>
            <w:r>
              <w:rPr>
                <w:rFonts w:ascii="Times New Roman" w:hAnsi="Times New Roman"/>
                <w:sz w:val="18"/>
                <w:szCs w:val="18"/>
              </w:rPr>
              <w:t>огласие, несогласие) к высказы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ваниям партнера.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Проводить интервью на заданную тему.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Запрашивать необходимую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Задавать вопросы, пользоваться переспросами.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Уточнять и дополнять сказанное, пользоваться перифразами</w:t>
            </w:r>
            <w:r w:rsidRPr="009A1C12">
              <w:rPr>
                <w:rFonts w:ascii="Times New Roman" w:hAnsi="Times New Roman"/>
              </w:rPr>
              <w:t>.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Соблюдать логику и последовательность высказываний. Концентрировать и распределять внимание в процессе общения.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Быстро реагировать на реплики партнера.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t xml:space="preserve">Чтение: </w:t>
            </w:r>
          </w:p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• просмотровое</w:t>
            </w:r>
          </w:p>
        </w:tc>
        <w:tc>
          <w:tcPr>
            <w:tcW w:w="5911" w:type="dxa"/>
            <w:gridSpan w:val="2"/>
          </w:tcPr>
          <w:p w:rsidR="00FD24CB" w:rsidRPr="009A1C12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Определять тип и структурно-композиционные особенности текста. Получать самое общее представление о содержании текста, про- 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поисковое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из текста наиболее важную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Находить информацию, относящуюся к определенной теме или отвечающую определенным критериям. 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Находить фрагменты текста, требующие детального изучения. Группировать информацию по определенным признакам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</w:pPr>
            <w:r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ознакомительное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Понимать основное содержание текста, определять его главную мысль. Оценивать и интерпретировать содержание текста, высказывать свое отношение к нему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lastRenderedPageBreak/>
              <w:t>• изучающее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вать ее, делать выводы.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Использовать полученную инф</w:t>
            </w:r>
            <w:r>
              <w:rPr>
                <w:rFonts w:ascii="Times New Roman" w:hAnsi="Times New Roman"/>
                <w:sz w:val="18"/>
                <w:szCs w:val="18"/>
              </w:rPr>
              <w:t>ормацию в других видах деятель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ности (например, в докладе, учебном проекте, ролевой игре).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Полно и точно понимать содержа</w:t>
            </w:r>
            <w:r>
              <w:rPr>
                <w:rFonts w:ascii="Times New Roman" w:hAnsi="Times New Roman"/>
                <w:sz w:val="18"/>
                <w:szCs w:val="18"/>
              </w:rPr>
              <w:t>ние текста, в том числе с помо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щью словаря.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Оценивать и интерпретировать содержание текста, высказывать свое отношение к нему.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ее, делать выводы.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субъективной.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Устанавливать причинно-следственные связи.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необходимую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Составлять реферат, аннотацию текста.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таблицу, схему с использованием информации из текста</w:t>
            </w:r>
          </w:p>
        </w:tc>
      </w:tr>
      <w:tr w:rsidR="00FD24CB" w:rsidTr="00B92191">
        <w:tc>
          <w:tcPr>
            <w:tcW w:w="3660" w:type="dxa"/>
            <w:gridSpan w:val="2"/>
          </w:tcPr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8E66D8">
              <w:rPr>
                <w:rFonts w:ascii="Times New Roman" w:hAnsi="Times New Roman"/>
                <w:b/>
                <w:sz w:val="20"/>
                <w:szCs w:val="20"/>
              </w:rPr>
              <w:t>Письмо</w:t>
            </w:r>
          </w:p>
        </w:tc>
        <w:tc>
          <w:tcPr>
            <w:tcW w:w="5911" w:type="dxa"/>
            <w:gridSpan w:val="2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Описывать различные событ</w:t>
            </w:r>
            <w:r>
              <w:rPr>
                <w:rFonts w:ascii="Times New Roman" w:hAnsi="Times New Roman"/>
                <w:sz w:val="18"/>
                <w:szCs w:val="18"/>
              </w:rPr>
              <w:t>ия, факты, явления, комментиро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их, делать обобщения и выводы.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Выражать и обосновывать свою точку зрения с использованием эмоционально-оценочных средств.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образец в каче</w:t>
            </w:r>
            <w:r>
              <w:rPr>
                <w:rFonts w:ascii="Times New Roman" w:hAnsi="Times New Roman"/>
                <w:sz w:val="18"/>
                <w:szCs w:val="18"/>
              </w:rPr>
              <w:t>стве опоры для составления соб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ственного текста (например,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справочного или энциклопедиче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ского характера).Писать письма и заявления, в том числе электронные, личного и де- лового характера с соблюдением правил оформления таких писем. Запрашивать интересующую информацию.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Заполнять анкеты, бланки сведениями личного или делового характера, числовыми данными.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резюме.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рекламные объявления.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описания вакансий.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несложные рецепты приготовления блюд.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простые технические спецификации, инструкции по эксплуатации.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расписание на день, списки дел, покупок и др.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Писать сценарии, программы, планы различных мероприятий (например, экскурсии, урока, лекции).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Фиксировать основные сведени</w:t>
            </w:r>
            <w:r>
              <w:rPr>
                <w:rFonts w:ascii="Times New Roman" w:hAnsi="Times New Roman"/>
                <w:sz w:val="18"/>
                <w:szCs w:val="18"/>
              </w:rPr>
              <w:t>я в процессе чтения или прослу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шивания текста, в том числе в виде таблицы, схемы, графика.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развернутый план, конспект, реферат, аннотацию устного выступления или печатног</w:t>
            </w:r>
            <w:r>
              <w:rPr>
                <w:rFonts w:ascii="Times New Roman" w:hAnsi="Times New Roman"/>
                <w:sz w:val="18"/>
                <w:szCs w:val="18"/>
              </w:rPr>
              <w:t>о текста, в том числе для даль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нейшего использования в устной и письменной речи (например, в докладах, интервью, собеседованиях, совещаниях, переговорах).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Делать письменный пересказ текста; писать эссе (содержащие описание, повествование, рассуждение), обзоры, рецензии. </w:t>
            </w:r>
          </w:p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буклет, брошюру, каталог (например, с туристической информацией, меню, сводом правил). </w:t>
            </w:r>
          </w:p>
          <w:p w:rsidR="00FD24CB" w:rsidRPr="008E66D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Готовить текст презентации с использованием технических средств</w:t>
            </w:r>
          </w:p>
        </w:tc>
      </w:tr>
      <w:tr w:rsidR="00FD24CB" w:rsidTr="00B92191">
        <w:tc>
          <w:tcPr>
            <w:tcW w:w="9571" w:type="dxa"/>
            <w:gridSpan w:val="4"/>
          </w:tcPr>
          <w:p w:rsidR="00FD24CB" w:rsidRPr="00246565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246565">
              <w:rPr>
                <w:rFonts w:ascii="Times New Roman" w:hAnsi="Times New Roman"/>
                <w:b/>
                <w:sz w:val="24"/>
                <w:szCs w:val="24"/>
              </w:rPr>
              <w:t>Речевые навыки и умения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336B7">
              <w:rPr>
                <w:rFonts w:ascii="Times New Roman" w:hAnsi="Times New Roman"/>
                <w:b/>
                <w:sz w:val="18"/>
                <w:szCs w:val="18"/>
              </w:rPr>
              <w:t>Лексические навыки</w:t>
            </w:r>
          </w:p>
        </w:tc>
        <w:tc>
          <w:tcPr>
            <w:tcW w:w="5866" w:type="dxa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Правильно употреблять лексику в зависимости от коммуникативного намерения; обладать быстрой реакцией при выборе лексических единиц.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(first(ly), second(ly), finally, atlast, ontheonehand, ontheotherhand, however, so, therefore и др.). Выбирать наиболее подходящий или корректный для конкретной ситуации синоним или антоним (например, plump, big, но не fat при описании чужой внешности; broad/wideavenue, но broadshoulders; healthy — ill (BrE), sick (AmE)).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 Распознавать на письме и в речевом потоке изученные лексические единицы.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Определять значения и грамматическую функцию слов, опираясь на правила словообразования в английском языке (аффиксация, конверсия, заимствование).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Различать сходные по написанию и звучанию слова. Пользоваться контекстом, прогнозированием и речевой догадкой при восприятии письменных и устных текстов. Определять происхождение слов с помощью словаря (Olympiad, gym, piano, laptop, computer и др.).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Уметь расшифровывать некоторые аббревиатуры (G8, UN, EU, WTO, NATO и др.)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Грамматические навыки</w:t>
            </w:r>
          </w:p>
        </w:tc>
        <w:tc>
          <w:tcPr>
            <w:tcW w:w="5866" w:type="dxa"/>
          </w:tcPr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основные различия систем английского и русского языков: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• наличие грамматических явлений, не присущих русскому языку (артикль, герундий и др.);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•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Формулировать грамматические правила, в том числе с использованием графической опоры (образца, схемы, таблицы).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Распознавать, образовывать и правильно употреблять в речи основ ные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Различать сходные по форме и звучанию грамматические явления (например, причастие II и сказуемое в PastSimple, причастие I и герундий, притяжательное местоимение и личное местоимение + is в сокращенной форме при восприятии на слух: his— he’s и др.).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Орфографические навыки</w:t>
            </w:r>
          </w:p>
        </w:tc>
        <w:tc>
          <w:tcPr>
            <w:tcW w:w="5866" w:type="dxa"/>
          </w:tcPr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Усвоить правописание слов, предназначенных для продуктивного усвоения.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Проверять написание и перенос слов по словарю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Произносительные навыки</w:t>
            </w:r>
          </w:p>
        </w:tc>
        <w:tc>
          <w:tcPr>
            <w:tcW w:w="5866" w:type="dxa"/>
          </w:tcPr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Владеть Международным фонетическим алфавитом, уметь читать слова в транскрипционной записи.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технику артикулирования отдельных звуков и звукосочетаний.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Формулировать правила чтения гласных и согласных букв и буквосочетаний; знать типы слогов.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Соблюдать ударения в словах и фразах. </w:t>
            </w:r>
          </w:p>
          <w:p w:rsidR="00FD24CB" w:rsidRPr="00391768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ритмико-интонационные особенности различных типов предложений: повествовательного;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FD24CB" w:rsidTr="00B92191">
        <w:tc>
          <w:tcPr>
            <w:tcW w:w="3705" w:type="dxa"/>
            <w:gridSpan w:val="3"/>
          </w:tcPr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Специальные навыки и умения</w:t>
            </w:r>
          </w:p>
        </w:tc>
        <w:tc>
          <w:tcPr>
            <w:tcW w:w="5866" w:type="dxa"/>
          </w:tcPr>
          <w:p w:rsidR="00FD24CB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</w:t>
            </w:r>
          </w:p>
          <w:p w:rsidR="00FD24CB" w:rsidRPr="00C336B7" w:rsidRDefault="00FD24CB" w:rsidP="00B92191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Составлять ассоциограммы и разрабатывать мнемонические средства для закрепления лексики, запоминания грамматиче- ских правил и др.</w:t>
            </w:r>
          </w:p>
        </w:tc>
      </w:tr>
    </w:tbl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 w:rsidRPr="003B5072">
        <w:rPr>
          <w:rFonts w:ascii="Times New Roman" w:hAnsi="Times New Roman"/>
          <w:b/>
          <w:sz w:val="28"/>
          <w:szCs w:val="28"/>
        </w:rPr>
        <w:t>УЧЕБНО-МЕТОДИЧЕСКОЕ И МАТЕРИАЛЬНО- ТЕХНИЧЕСКОЕ ОБЕСПЕЧЕНИЕ ПРОГРАММЫ УЧЕБНОЙ ДИСЦИПЛ</w:t>
      </w:r>
      <w:r w:rsidR="00467461">
        <w:rPr>
          <w:rFonts w:ascii="Times New Roman" w:hAnsi="Times New Roman"/>
          <w:b/>
          <w:sz w:val="28"/>
          <w:szCs w:val="28"/>
        </w:rPr>
        <w:t xml:space="preserve">ИНЫ «ИНОСТРАННЫЙ </w:t>
      </w:r>
      <w:r w:rsidRPr="003B5072">
        <w:rPr>
          <w:rFonts w:ascii="Times New Roman" w:hAnsi="Times New Roman"/>
          <w:b/>
          <w:sz w:val="28"/>
          <w:szCs w:val="28"/>
        </w:rPr>
        <w:t xml:space="preserve"> ЯЗЫК»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lastRenderedPageBreak/>
        <w:t>Освоение программ</w:t>
      </w:r>
      <w:r w:rsidR="00467461">
        <w:rPr>
          <w:rFonts w:ascii="Times New Roman" w:hAnsi="Times New Roman"/>
        </w:rPr>
        <w:t>ы учебной дисциплины «Иностранный</w:t>
      </w:r>
      <w:r w:rsidRPr="003B5072">
        <w:rPr>
          <w:rFonts w:ascii="Times New Roman" w:hAnsi="Times New Roman"/>
        </w:rPr>
        <w:t xml:space="preserve"> язык» предполагает наличие в профессиональной образовательной организац</w:t>
      </w:r>
      <w:r>
        <w:rPr>
          <w:rFonts w:ascii="Times New Roman" w:hAnsi="Times New Roman"/>
        </w:rPr>
        <w:t>ии, реализующей образова</w:t>
      </w:r>
      <w:r w:rsidRPr="003B5072">
        <w:rPr>
          <w:rFonts w:ascii="Times New Roman" w:hAnsi="Times New Roman"/>
        </w:rPr>
        <w:t>тельную программу среднего общего образования в пределах освоения ОПОП СПО на базе основного общего образования, учебного каби</w:t>
      </w:r>
      <w:r>
        <w:rPr>
          <w:rFonts w:ascii="Times New Roman" w:hAnsi="Times New Roman"/>
        </w:rPr>
        <w:t>нета, в котором имеется возмож</w:t>
      </w:r>
      <w:r w:rsidRPr="003B5072">
        <w:rPr>
          <w:rFonts w:ascii="Times New Roman" w:hAnsi="Times New Roman"/>
        </w:rPr>
        <w:t xml:space="preserve">ность обеспечить свободный доступ в Интернет во время учебного занятия и в период внеучебной деятельности обучающихся.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Помещение кабинета должно удовлетворять требованиям Санитарно-эпидемиологических правил и нормативов (СанПиН 2.4.2 </w:t>
      </w:r>
      <w:r>
        <w:rPr>
          <w:rFonts w:ascii="Times New Roman" w:hAnsi="Times New Roman"/>
        </w:rPr>
        <w:t>№ 178-02) и быть оснащено типо</w:t>
      </w:r>
      <w:r w:rsidRPr="003B5072">
        <w:rPr>
          <w:rFonts w:ascii="Times New Roman" w:hAnsi="Times New Roman"/>
        </w:rPr>
        <w:t>вым оборудованием, указанным в настоящих требованиях, в том чи</w:t>
      </w:r>
      <w:r>
        <w:rPr>
          <w:rFonts w:ascii="Times New Roman" w:hAnsi="Times New Roman"/>
        </w:rPr>
        <w:t>сле специализи</w:t>
      </w:r>
      <w:r w:rsidRPr="003B5072">
        <w:rPr>
          <w:rFonts w:ascii="Times New Roman" w:hAnsi="Times New Roman"/>
        </w:rPr>
        <w:t xml:space="preserve">рованной учебной мебелью и средствами обучения, достаточными для выполнения требований </w:t>
      </w:r>
      <w:r>
        <w:rPr>
          <w:rFonts w:ascii="Times New Roman" w:hAnsi="Times New Roman"/>
        </w:rPr>
        <w:t>к уровню подготовки обучающихся.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. 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состав учебно-методического и материально-те</w:t>
      </w:r>
      <w:r>
        <w:rPr>
          <w:rFonts w:ascii="Times New Roman" w:hAnsi="Times New Roman"/>
        </w:rPr>
        <w:t>хнического обеспечения програм</w:t>
      </w:r>
      <w:r w:rsidRPr="003B5072">
        <w:rPr>
          <w:rFonts w:ascii="Times New Roman" w:hAnsi="Times New Roman"/>
        </w:rPr>
        <w:t>м</w:t>
      </w:r>
      <w:r w:rsidR="00467461">
        <w:rPr>
          <w:rFonts w:ascii="Times New Roman" w:hAnsi="Times New Roman"/>
        </w:rPr>
        <w:t>ы учебной дисциплины «Иностранный</w:t>
      </w:r>
      <w:r w:rsidRPr="003B5072">
        <w:rPr>
          <w:rFonts w:ascii="Times New Roman" w:hAnsi="Times New Roman"/>
        </w:rPr>
        <w:t xml:space="preserve"> язык» входят: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многофункциональный комплекс преподавателя;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наглядные пособия (комплекты учебных таб</w:t>
      </w:r>
      <w:r>
        <w:rPr>
          <w:rFonts w:ascii="Times New Roman" w:hAnsi="Times New Roman"/>
        </w:rPr>
        <w:t>лиц, плакатов, портретов выдаю</w:t>
      </w:r>
      <w:r w:rsidRPr="003B5072">
        <w:rPr>
          <w:rFonts w:ascii="Times New Roman" w:hAnsi="Times New Roman"/>
        </w:rPr>
        <w:t xml:space="preserve">щихся ученых, поэтов, писателей и др.);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информационно-коммуникативные средства;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•  экранно-звуковые пособия;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лингафонное оборудование на 10—12 пультов</w:t>
      </w:r>
      <w:r>
        <w:rPr>
          <w:rFonts w:ascii="Times New Roman" w:hAnsi="Times New Roman"/>
        </w:rPr>
        <w:t xml:space="preserve"> для преподавателя и обучающих</w:t>
      </w:r>
      <w:r w:rsidRPr="003B5072">
        <w:rPr>
          <w:rFonts w:ascii="Times New Roman" w:hAnsi="Times New Roman"/>
        </w:rPr>
        <w:t>ся, оснащенных гарнитурой со встроенны</w:t>
      </w:r>
      <w:r>
        <w:rPr>
          <w:rFonts w:ascii="Times New Roman" w:hAnsi="Times New Roman"/>
        </w:rPr>
        <w:t>м микрофоном и выходом в Интер</w:t>
      </w:r>
      <w:r w:rsidRPr="003B5072">
        <w:rPr>
          <w:rFonts w:ascii="Times New Roman" w:hAnsi="Times New Roman"/>
        </w:rPr>
        <w:t xml:space="preserve">нет;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комплект технической документации, в том чи</w:t>
      </w:r>
      <w:r>
        <w:rPr>
          <w:rFonts w:ascii="Times New Roman" w:hAnsi="Times New Roman"/>
        </w:rPr>
        <w:t>сле паспорта на средства обуче</w:t>
      </w:r>
      <w:r w:rsidRPr="003B5072">
        <w:rPr>
          <w:rFonts w:ascii="Times New Roman" w:hAnsi="Times New Roman"/>
        </w:rPr>
        <w:t xml:space="preserve">ния, инструкции по их использованию и технике безопасности;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библиотечный фонд.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библиотечный фонд входят учебники и учебно-методические комплекты (УМК), обеспечивающие освоение учебной дисциплины «</w:t>
      </w:r>
      <w:r w:rsidR="00467461">
        <w:rPr>
          <w:rFonts w:ascii="Times New Roman" w:hAnsi="Times New Roman"/>
        </w:rPr>
        <w:t>Иностранный</w:t>
      </w:r>
      <w:r>
        <w:rPr>
          <w:rFonts w:ascii="Times New Roman" w:hAnsi="Times New Roman"/>
        </w:rPr>
        <w:t xml:space="preserve"> язык», рекомендован</w:t>
      </w:r>
      <w:r w:rsidRPr="003B5072">
        <w:rPr>
          <w:rFonts w:ascii="Times New Roman" w:hAnsi="Times New Roman"/>
        </w:rPr>
        <w:t>ные или допущенные для использования в професс</w:t>
      </w:r>
      <w:r>
        <w:rPr>
          <w:rFonts w:ascii="Times New Roman" w:hAnsi="Times New Roman"/>
        </w:rPr>
        <w:t>иональных образовательных орга</w:t>
      </w:r>
      <w:r w:rsidRPr="003B5072">
        <w:rPr>
          <w:rFonts w:ascii="Times New Roman" w:hAnsi="Times New Roman"/>
        </w:rPr>
        <w:t xml:space="preserve">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Библиотечный фонд может быть дополнен энциклопедиями, справочниками, на- учной и научно-популярной, художественной и другой литературой по вопросам языкознания.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процессе освоения программ</w:t>
      </w:r>
      <w:r w:rsidR="00467461">
        <w:rPr>
          <w:rFonts w:ascii="Times New Roman" w:hAnsi="Times New Roman"/>
        </w:rPr>
        <w:t>ы учебной дисциплины «Иностранный язык» сту</w:t>
      </w:r>
      <w:r w:rsidRPr="003B5072">
        <w:rPr>
          <w:rFonts w:ascii="Times New Roman" w:hAnsi="Times New Roman"/>
        </w:rPr>
        <w:t>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 w:rsidRPr="003B5072">
        <w:rPr>
          <w:rFonts w:ascii="Times New Roman" w:hAnsi="Times New Roman"/>
          <w:b/>
          <w:sz w:val="28"/>
          <w:szCs w:val="28"/>
        </w:rPr>
        <w:t>РЕКОМЕНДУЕМАЯ ЛИТЕРАТУРА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</w:rPr>
      </w:pPr>
      <w:r w:rsidRPr="003B5072">
        <w:rPr>
          <w:rFonts w:ascii="Times New Roman" w:hAnsi="Times New Roman"/>
          <w:b/>
        </w:rPr>
        <w:t>Для студентов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lastRenderedPageBreak/>
        <w:t>Безкоровайная Г.Т., Койранская Е.А., Соколова Н.И., Лаврик Г.В. PlanetofEnglish: учебник английского язык</w:t>
      </w:r>
      <w:r w:rsidR="00A47362">
        <w:rPr>
          <w:rFonts w:ascii="Times New Roman" w:hAnsi="Times New Roman"/>
          <w:sz w:val="24"/>
          <w:szCs w:val="24"/>
        </w:rPr>
        <w:t>а для учреждений СПО.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>Безкоровайная Г.Т., Койранская Е.А., Соколова Н.И., Лаврик Г.В. PlanetofEnglish: электронный учебно-методический комплекс английского язык</w:t>
      </w:r>
      <w:r w:rsidR="00A47362">
        <w:rPr>
          <w:rFonts w:ascii="Times New Roman" w:hAnsi="Times New Roman"/>
          <w:sz w:val="24"/>
          <w:szCs w:val="24"/>
        </w:rPr>
        <w:t>а для учреждений СПО. –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Балюк Н.В., Смирнова И.Б. Английский язык: учебник для студ. учрежде- ний сре</w:t>
      </w:r>
      <w:r w:rsidR="00A47362">
        <w:rPr>
          <w:rFonts w:ascii="Times New Roman" w:hAnsi="Times New Roman"/>
          <w:sz w:val="24"/>
          <w:szCs w:val="24"/>
        </w:rPr>
        <w:t>д. проф. образования. — М., 2016</w:t>
      </w:r>
      <w:r w:rsidRPr="003B5072">
        <w:rPr>
          <w:rFonts w:ascii="Times New Roman" w:hAnsi="Times New Roman"/>
          <w:sz w:val="24"/>
          <w:szCs w:val="24"/>
        </w:rPr>
        <w:t xml:space="preserve">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Коржавый А.П., Смирнова И.Б. Английский язык для технических специ- альностей = EnglishforTechnicalColleges: учебник для студ. учреждений сред.</w:t>
      </w:r>
      <w:r w:rsidR="002609C2">
        <w:rPr>
          <w:rFonts w:ascii="Times New Roman" w:hAnsi="Times New Roman"/>
          <w:sz w:val="24"/>
          <w:szCs w:val="24"/>
        </w:rPr>
        <w:t xml:space="preserve"> проф. обра- зования.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</w:p>
    <w:p w:rsidR="00FD24CB" w:rsidRPr="00ED2D3D" w:rsidRDefault="00FD24CB" w:rsidP="00FD24CB">
      <w:pPr>
        <w:tabs>
          <w:tab w:val="left" w:pos="7470"/>
        </w:tabs>
        <w:ind w:left="3045"/>
        <w:rPr>
          <w:rFonts w:ascii="Times New Roman" w:hAnsi="Times New Roman"/>
          <w:b/>
          <w:sz w:val="24"/>
          <w:szCs w:val="24"/>
        </w:rPr>
      </w:pPr>
      <w:r w:rsidRPr="00ED2D3D">
        <w:rPr>
          <w:rFonts w:ascii="Times New Roman" w:hAnsi="Times New Roman"/>
          <w:b/>
          <w:sz w:val="24"/>
          <w:szCs w:val="24"/>
        </w:rPr>
        <w:t>Для преподавателей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Федеральный закон Российской Федерации от 29 декабря 2012 г. № 273-ФЗ «Об образовании в Российской Федерации».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Минобрнауки России от 17 мая 2012 г. № 413 «Об утверждении федерального го- сударственного образовательного стандарта среднего (полного) общего образования».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Минобрнауки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Письмо Департамента государственной политики в сфере подготовки рабочих кадров и ДПО Минобрнауки России от 17 марта 2015 г. № 06-259 «</w:t>
      </w:r>
      <w:r>
        <w:rPr>
          <w:rFonts w:ascii="Times New Roman" w:hAnsi="Times New Roman"/>
        </w:rPr>
        <w:t>Рекомендации по организации по</w:t>
      </w:r>
      <w:r w:rsidRPr="003B5072">
        <w:rPr>
          <w:rFonts w:ascii="Times New Roman" w:hAnsi="Times New Roman"/>
        </w:rPr>
        <w:t xml:space="preserve">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Гальскова Н. Д., Гез Н. И. Теория обучения иностранным языкам. Лингводидактика и методика. — М., 2014.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Горлова Н.А. Методика обучения иност</w:t>
      </w:r>
      <w:r w:rsidR="009A08C3">
        <w:rPr>
          <w:rFonts w:ascii="Times New Roman" w:hAnsi="Times New Roman"/>
        </w:rPr>
        <w:t>ранному языку: в 2 ч. — М., 2014</w:t>
      </w:r>
      <w:r w:rsidRPr="003B5072">
        <w:rPr>
          <w:rFonts w:ascii="Times New Roman" w:hAnsi="Times New Roman"/>
        </w:rPr>
        <w:t>.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Зубов А.В., Зубова И.И. Информационные тех</w:t>
      </w:r>
      <w:r w:rsidR="009A08C3">
        <w:rPr>
          <w:rFonts w:ascii="Times New Roman" w:hAnsi="Times New Roman"/>
        </w:rPr>
        <w:t>нологии в лингвистике. — М., 2014</w:t>
      </w:r>
      <w:r w:rsidRPr="003B5072">
        <w:rPr>
          <w:rFonts w:ascii="Times New Roman" w:hAnsi="Times New Roman"/>
        </w:rPr>
        <w:t xml:space="preserve">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Ларина Т.В. Основы межкультурной коммуникации. – М., 2015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Щукин А.Н., Фролова Г.М. Методика преподавания иностранных языков. — М., 2015. </w:t>
      </w:r>
    </w:p>
    <w:p w:rsidR="00FD24CB" w:rsidRDefault="00FD24CB" w:rsidP="00FD24CB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Профессор Хиггинс. Английский без акцента! (фонетиче</w:t>
      </w:r>
      <w:r>
        <w:rPr>
          <w:rFonts w:ascii="Times New Roman" w:hAnsi="Times New Roman"/>
        </w:rPr>
        <w:t>ский, лексический и грамматиче</w:t>
      </w:r>
      <w:r w:rsidRPr="003B5072">
        <w:rPr>
          <w:rFonts w:ascii="Times New Roman" w:hAnsi="Times New Roman"/>
        </w:rPr>
        <w:t>ский мультимедийный справочник-тренажер).</w:t>
      </w:r>
    </w:p>
    <w:p w:rsidR="002609C2" w:rsidRDefault="002609C2" w:rsidP="002609C2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>Голубев А.П., Коржавый А.П., Смирнова И.Б. Английский язык для технических специ- альностей = EnglishforTechnicalColleges: учебник для студ. учреждений сред.</w:t>
      </w:r>
      <w:r>
        <w:rPr>
          <w:rFonts w:ascii="Times New Roman" w:hAnsi="Times New Roman"/>
          <w:sz w:val="24"/>
          <w:szCs w:val="24"/>
        </w:rPr>
        <w:t xml:space="preserve"> проф. обра- зования.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2609C2" w:rsidRDefault="002609C2" w:rsidP="00FD24CB">
      <w:pPr>
        <w:tabs>
          <w:tab w:val="left" w:pos="7470"/>
        </w:tabs>
        <w:rPr>
          <w:rFonts w:ascii="Times New Roman" w:hAnsi="Times New Roman"/>
        </w:rPr>
      </w:pPr>
    </w:p>
    <w:p w:rsidR="00CD2A7E" w:rsidRDefault="00CD2A7E" w:rsidP="00CD2A7E">
      <w:pPr>
        <w:spacing w:line="239" w:lineRule="auto"/>
        <w:ind w:left="3220"/>
        <w:rPr>
          <w:rFonts w:ascii="Franklin Gothic Demi" w:eastAsia="Franklin Gothic Demi" w:hAnsi="Franklin Gothic Demi"/>
          <w:sz w:val="28"/>
        </w:rPr>
      </w:pPr>
      <w:r>
        <w:rPr>
          <w:rFonts w:ascii="Franklin Gothic Demi" w:eastAsia="Franklin Gothic Demi" w:hAnsi="Franklin Gothic Demi"/>
          <w:sz w:val="28"/>
        </w:rPr>
        <w:t>Интернет-ресурсы</w:t>
      </w:r>
    </w:p>
    <w:p w:rsidR="00CD2A7E" w:rsidRDefault="00CD2A7E" w:rsidP="00CD2A7E">
      <w:pPr>
        <w:spacing w:line="110" w:lineRule="exact"/>
        <w:rPr>
          <w:rFonts w:ascii="Times New Roman" w:eastAsia="Times New Roman" w:hAnsi="Times New Roman"/>
        </w:rPr>
      </w:pPr>
    </w:p>
    <w:p w:rsidR="00CD2A7E" w:rsidRPr="00482F28" w:rsidRDefault="00CD2A7E" w:rsidP="00CD2A7E">
      <w:pPr>
        <w:tabs>
          <w:tab w:val="left" w:pos="827"/>
        </w:tabs>
        <w:spacing w:after="0" w:line="23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lang w:val="en-US"/>
        </w:rPr>
        <w:t>www</w:t>
      </w:r>
      <w:r w:rsidRPr="00BC7A24">
        <w:rPr>
          <w:rFonts w:ascii="Times New Roman" w:eastAsia="Arial" w:hAnsi="Times New Roman"/>
          <w:sz w:val="24"/>
          <w:szCs w:val="24"/>
        </w:rPr>
        <w:t>.</w:t>
      </w:r>
      <w:r w:rsidRPr="00482F28">
        <w:rPr>
          <w:rFonts w:ascii="Times New Roman" w:eastAsia="Arial" w:hAnsi="Times New Roman"/>
          <w:sz w:val="24"/>
          <w:szCs w:val="24"/>
        </w:rPr>
        <w:t>lingvo-online.ru (более 30 англо-русских, русско-английских и толковых словарей общей и отраслевой лексики).</w:t>
      </w:r>
    </w:p>
    <w:p w:rsidR="00CD2A7E" w:rsidRPr="00482F28" w:rsidRDefault="00CD2A7E" w:rsidP="00CD2A7E">
      <w:pPr>
        <w:spacing w:line="5" w:lineRule="exact"/>
        <w:rPr>
          <w:rFonts w:ascii="Times New Roman" w:eastAsia="Arial" w:hAnsi="Times New Roman"/>
          <w:sz w:val="24"/>
          <w:szCs w:val="24"/>
        </w:rPr>
      </w:pPr>
    </w:p>
    <w:p w:rsidR="00CD2A7E" w:rsidRPr="00482F28" w:rsidRDefault="00CD2A7E" w:rsidP="00CD2A7E">
      <w:pPr>
        <w:spacing w:line="230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www.macmillandictionary.com/dictionary/british/enjoy (MacmillanDictionary с возможно-стью прослушать произношение слов).</w:t>
      </w:r>
    </w:p>
    <w:p w:rsidR="00CD2A7E" w:rsidRPr="00482F28" w:rsidRDefault="00CD2A7E" w:rsidP="00CD2A7E">
      <w:pPr>
        <w:spacing w:line="1" w:lineRule="exact"/>
        <w:rPr>
          <w:rFonts w:ascii="Times New Roman" w:eastAsia="Arial" w:hAnsi="Times New Roman"/>
          <w:sz w:val="24"/>
          <w:szCs w:val="24"/>
        </w:rPr>
      </w:pPr>
    </w:p>
    <w:p w:rsidR="00CD2A7E" w:rsidRPr="00482F28" w:rsidRDefault="00CD2A7E" w:rsidP="00CD2A7E">
      <w:pPr>
        <w:spacing w:line="232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www.britannica.com (энциклопедия «Британника»).</w:t>
      </w:r>
    </w:p>
    <w:p w:rsidR="00CD2A7E" w:rsidRPr="0033753D" w:rsidRDefault="00CD2A7E" w:rsidP="00CD2A7E">
      <w:pPr>
        <w:spacing w:line="233" w:lineRule="auto"/>
        <w:rPr>
          <w:rFonts w:ascii="Times New Roman" w:eastAsia="Arial" w:hAnsi="Times New Roman"/>
          <w:sz w:val="24"/>
          <w:szCs w:val="24"/>
          <w:lang w:val="en-US"/>
        </w:rPr>
      </w:pPr>
      <w:r w:rsidRPr="0033753D">
        <w:rPr>
          <w:rFonts w:ascii="Times New Roman" w:eastAsia="Arial" w:hAnsi="Times New Roman"/>
          <w:sz w:val="24"/>
          <w:szCs w:val="24"/>
          <w:lang w:val="en-US"/>
        </w:rPr>
        <w:t>www.ldoceonline.com (Longman Dictionary of Contemporary English).</w:t>
      </w:r>
    </w:p>
    <w:p w:rsidR="00CD2A7E" w:rsidRPr="00482F28" w:rsidRDefault="00CD2A7E" w:rsidP="00CD2A7E">
      <w:pPr>
        <w:tabs>
          <w:tab w:val="left" w:pos="7470"/>
        </w:tabs>
        <w:rPr>
          <w:rFonts w:ascii="Times New Roman" w:hAnsi="Times New Roman"/>
          <w:b/>
          <w:sz w:val="24"/>
          <w:szCs w:val="24"/>
          <w:lang w:val="en-US"/>
        </w:rPr>
      </w:pPr>
    </w:p>
    <w:p w:rsidR="00CD2A7E" w:rsidRPr="00CD2A7E" w:rsidRDefault="00CD2A7E" w:rsidP="00FD24CB">
      <w:pPr>
        <w:tabs>
          <w:tab w:val="left" w:pos="7470"/>
        </w:tabs>
        <w:rPr>
          <w:rFonts w:ascii="Times New Roman" w:hAnsi="Times New Roman"/>
          <w:b/>
          <w:sz w:val="24"/>
          <w:szCs w:val="24"/>
          <w:lang w:val="en-US"/>
        </w:rPr>
      </w:pPr>
    </w:p>
    <w:sectPr w:rsidR="00CD2A7E" w:rsidRPr="00CD2A7E" w:rsidSect="00AE0E73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10BE" w:rsidRDefault="004B10BE" w:rsidP="0032179B">
      <w:pPr>
        <w:spacing w:after="0" w:line="240" w:lineRule="auto"/>
      </w:pPr>
      <w:r>
        <w:separator/>
      </w:r>
    </w:p>
  </w:endnote>
  <w:endnote w:type="continuationSeparator" w:id="1">
    <w:p w:rsidR="004B10BE" w:rsidRDefault="004B10BE" w:rsidP="00321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79B" w:rsidRDefault="0032179B">
    <w:pPr>
      <w:pStyle w:val="ad"/>
      <w:jc w:val="center"/>
    </w:pPr>
  </w:p>
  <w:p w:rsidR="0032179B" w:rsidRDefault="0032179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10BE" w:rsidRDefault="004B10BE" w:rsidP="0032179B">
      <w:pPr>
        <w:spacing w:after="0" w:line="240" w:lineRule="auto"/>
      </w:pPr>
      <w:r>
        <w:separator/>
      </w:r>
    </w:p>
  </w:footnote>
  <w:footnote w:type="continuationSeparator" w:id="1">
    <w:p w:rsidR="004B10BE" w:rsidRDefault="004B10BE" w:rsidP="003217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43CEE"/>
    <w:multiLevelType w:val="hybridMultilevel"/>
    <w:tmpl w:val="CBBEE1AA"/>
    <w:lvl w:ilvl="0" w:tplc="6792D332">
      <w:start w:val="1"/>
      <w:numFmt w:val="decimal"/>
      <w:lvlText w:val="%1."/>
      <w:lvlJc w:val="left"/>
      <w:pPr>
        <w:ind w:left="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24CB"/>
    <w:rsid w:val="000215F4"/>
    <w:rsid w:val="00066A62"/>
    <w:rsid w:val="000718D7"/>
    <w:rsid w:val="001043A0"/>
    <w:rsid w:val="00215C6C"/>
    <w:rsid w:val="002609C2"/>
    <w:rsid w:val="003017A4"/>
    <w:rsid w:val="0032179B"/>
    <w:rsid w:val="004017D7"/>
    <w:rsid w:val="00467461"/>
    <w:rsid w:val="004B10BE"/>
    <w:rsid w:val="004D38CA"/>
    <w:rsid w:val="0056259D"/>
    <w:rsid w:val="005630A0"/>
    <w:rsid w:val="00565B72"/>
    <w:rsid w:val="005D0441"/>
    <w:rsid w:val="005E0A4F"/>
    <w:rsid w:val="006272B4"/>
    <w:rsid w:val="006612EB"/>
    <w:rsid w:val="0068229B"/>
    <w:rsid w:val="006874BA"/>
    <w:rsid w:val="006C349D"/>
    <w:rsid w:val="006F399E"/>
    <w:rsid w:val="00731113"/>
    <w:rsid w:val="008019B2"/>
    <w:rsid w:val="00874103"/>
    <w:rsid w:val="008C4DAE"/>
    <w:rsid w:val="008E276D"/>
    <w:rsid w:val="008E3D01"/>
    <w:rsid w:val="009478FE"/>
    <w:rsid w:val="009A08C3"/>
    <w:rsid w:val="009A7173"/>
    <w:rsid w:val="00A03074"/>
    <w:rsid w:val="00A47362"/>
    <w:rsid w:val="00AD263B"/>
    <w:rsid w:val="00AD48BC"/>
    <w:rsid w:val="00B32C22"/>
    <w:rsid w:val="00B522B8"/>
    <w:rsid w:val="00C05A84"/>
    <w:rsid w:val="00C145F1"/>
    <w:rsid w:val="00C754C8"/>
    <w:rsid w:val="00CC503B"/>
    <w:rsid w:val="00CD2A7E"/>
    <w:rsid w:val="00CF0081"/>
    <w:rsid w:val="00D33E7C"/>
    <w:rsid w:val="00D913EC"/>
    <w:rsid w:val="00DB5DEC"/>
    <w:rsid w:val="00DF37BB"/>
    <w:rsid w:val="00E12519"/>
    <w:rsid w:val="00E92985"/>
    <w:rsid w:val="00EA7DE1"/>
    <w:rsid w:val="00EE55EA"/>
    <w:rsid w:val="00EE5E1E"/>
    <w:rsid w:val="00F26A78"/>
    <w:rsid w:val="00F37907"/>
    <w:rsid w:val="00F9352C"/>
    <w:rsid w:val="00FB29E1"/>
    <w:rsid w:val="00FD24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4C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FD24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FD24CB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D24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FD24CB"/>
    <w:rPr>
      <w:b/>
      <w:bCs/>
    </w:rPr>
  </w:style>
  <w:style w:type="table" w:styleId="a5">
    <w:name w:val="Table Grid"/>
    <w:basedOn w:val="a1"/>
    <w:uiPriority w:val="59"/>
    <w:rsid w:val="00FD24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066A62"/>
    <w:pPr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rsid w:val="00066A62"/>
  </w:style>
  <w:style w:type="paragraph" w:styleId="a8">
    <w:name w:val="Body Text"/>
    <w:basedOn w:val="a"/>
    <w:link w:val="a9"/>
    <w:uiPriority w:val="99"/>
    <w:semiHidden/>
    <w:unhideWhenUsed/>
    <w:rsid w:val="0046746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467461"/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467461"/>
    <w:pPr>
      <w:ind w:left="720"/>
      <w:contextualSpacing/>
    </w:pPr>
    <w:rPr>
      <w:rFonts w:asciiTheme="minorHAnsi" w:eastAsiaTheme="minorHAnsi" w:hAnsiTheme="minorHAnsi" w:cstheme="minorBidi"/>
    </w:rPr>
  </w:style>
  <w:style w:type="table" w:customStyle="1" w:styleId="TableNormal">
    <w:name w:val="Table Normal"/>
    <w:uiPriority w:val="2"/>
    <w:semiHidden/>
    <w:unhideWhenUsed/>
    <w:qFormat/>
    <w:rsid w:val="0046746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6746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b">
    <w:name w:val="header"/>
    <w:basedOn w:val="a"/>
    <w:link w:val="ac"/>
    <w:uiPriority w:val="99"/>
    <w:unhideWhenUsed/>
    <w:rsid w:val="0032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179B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3217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179B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321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217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5340</Words>
  <Characters>30438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33</cp:revision>
  <cp:lastPrinted>2022-10-24T07:24:00Z</cp:lastPrinted>
  <dcterms:created xsi:type="dcterms:W3CDTF">2016-10-03T10:20:00Z</dcterms:created>
  <dcterms:modified xsi:type="dcterms:W3CDTF">2024-01-27T07:15:00Z</dcterms:modified>
</cp:coreProperties>
</file>